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B1" w:rsidRPr="00C53202" w:rsidRDefault="00DE5CB1" w:rsidP="00DE5CB1">
      <w:pPr>
        <w:pStyle w:val="1"/>
        <w:keepNext w:val="0"/>
        <w:jc w:val="center"/>
        <w:rPr>
          <w:sz w:val="20"/>
        </w:rPr>
      </w:pPr>
      <w:bookmarkStart w:id="0" w:name="_GoBack"/>
      <w:r w:rsidRPr="002D24AF">
        <w:rPr>
          <w:sz w:val="20"/>
        </w:rPr>
        <w:t>УПРАВЛЕНИЕ ОБРАЗОВАНИЯ АДМИНИСТРАЦИЯ ГОРОДА ОРЛА</w:t>
      </w:r>
      <w:r>
        <w:rPr>
          <w:sz w:val="20"/>
        </w:rPr>
        <w:t xml:space="preserve"> </w:t>
      </w:r>
    </w:p>
    <w:p w:rsidR="00DE5CB1" w:rsidRDefault="00DE5CB1" w:rsidP="00DE5CB1">
      <w:pPr>
        <w:pStyle w:val="a7"/>
        <w:jc w:val="center"/>
        <w:rPr>
          <w:b/>
        </w:rPr>
      </w:pPr>
      <w:r w:rsidRPr="00C53202">
        <w:rPr>
          <w:b/>
        </w:rPr>
        <w:t xml:space="preserve">МУНИЦИПАЛЬНОЕ </w:t>
      </w:r>
      <w:r>
        <w:rPr>
          <w:b/>
        </w:rPr>
        <w:t xml:space="preserve">БЮДЖЕТНОЕ </w:t>
      </w:r>
      <w:r w:rsidRPr="00C53202">
        <w:rPr>
          <w:b/>
        </w:rPr>
        <w:t>ОБЩЕОБРАЗОВАТЕЛЬНОЕ УЧРЕЖДЕНИ</w:t>
      </w:r>
      <w:proofErr w:type="gramStart"/>
      <w:r w:rsidRPr="00C53202">
        <w:rPr>
          <w:b/>
        </w:rPr>
        <w:t>Е-</w:t>
      </w:r>
      <w:proofErr w:type="gramEnd"/>
      <w:r>
        <w:rPr>
          <w:b/>
        </w:rPr>
        <w:t xml:space="preserve"> </w:t>
      </w:r>
      <w:r w:rsidRPr="00C53202">
        <w:rPr>
          <w:b/>
        </w:rPr>
        <w:t>ЛИЦЕЙ № 4</w:t>
      </w:r>
    </w:p>
    <w:p w:rsidR="00DE5CB1" w:rsidRDefault="00DE5CB1" w:rsidP="00DE5CB1">
      <w:pPr>
        <w:pStyle w:val="a7"/>
        <w:jc w:val="center"/>
        <w:rPr>
          <w:b/>
        </w:rPr>
      </w:pPr>
      <w:r>
        <w:rPr>
          <w:b/>
        </w:rPr>
        <w:t>ИМЕНИ ГЕРОЯ СОВЕТСКОГО СОЮЗА Г.Б. ЗЛОТИНА Г.ОРЛА</w:t>
      </w:r>
    </w:p>
    <w:p w:rsidR="00DE5CB1" w:rsidRDefault="00DE5CB1" w:rsidP="00DE5CB1">
      <w:pPr>
        <w:pStyle w:val="a7"/>
        <w:rPr>
          <w:b/>
        </w:rPr>
      </w:pPr>
    </w:p>
    <w:p w:rsidR="00DE5CB1" w:rsidRDefault="00DE5CB1" w:rsidP="00DE5CB1">
      <w:pPr>
        <w:pStyle w:val="a7"/>
        <w:jc w:val="center"/>
        <w:rPr>
          <w:sz w:val="28"/>
          <w:szCs w:val="28"/>
        </w:rPr>
      </w:pPr>
    </w:p>
    <w:tbl>
      <w:tblPr>
        <w:tblStyle w:val="a9"/>
        <w:tblW w:w="15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3097"/>
        <w:gridCol w:w="3097"/>
        <w:gridCol w:w="3097"/>
        <w:gridCol w:w="3097"/>
      </w:tblGrid>
      <w:tr w:rsidR="00DE5CB1" w:rsidRPr="00DE5CB1" w:rsidTr="00934DE3">
        <w:tc>
          <w:tcPr>
            <w:tcW w:w="3371" w:type="dxa"/>
          </w:tcPr>
          <w:p w:rsidR="00DE5CB1" w:rsidRPr="00DE5CB1" w:rsidRDefault="00DE5CB1" w:rsidP="00DE5CB1">
            <w:pPr>
              <w:spacing w:line="276" w:lineRule="auto"/>
              <w:rPr>
                <w:rFonts w:ascii="Times New Roman" w:hAnsi="Times New Roman" w:cs="Times New Roman"/>
                <w:lang w:val="ru-RU"/>
              </w:rPr>
            </w:pPr>
            <w:r w:rsidRPr="00DE5CB1">
              <w:rPr>
                <w:rFonts w:ascii="Times New Roman" w:hAnsi="Times New Roman" w:cs="Times New Roman"/>
                <w:lang w:val="ru-RU"/>
              </w:rPr>
              <w:t xml:space="preserve">       «ПРИНЯТО»</w:t>
            </w:r>
          </w:p>
          <w:p w:rsidR="00DE5CB1" w:rsidRPr="00DE5CB1" w:rsidRDefault="00DE5CB1" w:rsidP="00DE5CB1">
            <w:pPr>
              <w:spacing w:line="276" w:lineRule="auto"/>
              <w:jc w:val="center"/>
              <w:rPr>
                <w:rFonts w:ascii="Times New Roman" w:hAnsi="Times New Roman" w:cs="Times New Roman"/>
                <w:lang w:val="ru-RU"/>
              </w:rPr>
            </w:pPr>
            <w:r w:rsidRPr="00DE5CB1">
              <w:rPr>
                <w:rFonts w:ascii="Times New Roman" w:hAnsi="Times New Roman" w:cs="Times New Roman"/>
                <w:lang w:val="ru-RU"/>
              </w:rPr>
              <w:t>Педагогическим советом</w:t>
            </w:r>
          </w:p>
          <w:p w:rsidR="00DE5CB1" w:rsidRPr="00DE5CB1" w:rsidRDefault="00DE5CB1" w:rsidP="00DE5CB1">
            <w:pPr>
              <w:tabs>
                <w:tab w:val="left" w:pos="2100"/>
              </w:tabs>
              <w:spacing w:line="276" w:lineRule="auto"/>
              <w:rPr>
                <w:rFonts w:ascii="Times New Roman" w:hAnsi="Times New Roman" w:cs="Times New Roman"/>
                <w:lang w:val="ru-RU"/>
              </w:rPr>
            </w:pPr>
            <w:r w:rsidRPr="00DE5CB1">
              <w:rPr>
                <w:rFonts w:ascii="Times New Roman" w:hAnsi="Times New Roman" w:cs="Times New Roman"/>
                <w:lang w:val="ru-RU"/>
              </w:rPr>
              <w:t>Протокол №1</w:t>
            </w:r>
          </w:p>
          <w:p w:rsidR="00DE5CB1" w:rsidRPr="00DE5CB1" w:rsidRDefault="00DE5CB1" w:rsidP="00DE5CB1">
            <w:pPr>
              <w:tabs>
                <w:tab w:val="left" w:pos="6900"/>
              </w:tabs>
              <w:rPr>
                <w:rFonts w:ascii="Times New Roman" w:hAnsi="Times New Roman" w:cs="Times New Roman"/>
                <w:lang w:val="ru-RU"/>
              </w:rPr>
            </w:pPr>
            <w:r w:rsidRPr="00DE5CB1">
              <w:rPr>
                <w:rFonts w:ascii="Times New Roman" w:hAnsi="Times New Roman" w:cs="Times New Roman"/>
                <w:lang w:val="ru-RU"/>
              </w:rPr>
              <w:t>29 августа 2022 года</w:t>
            </w:r>
          </w:p>
          <w:p w:rsidR="00DE5CB1" w:rsidRPr="00DE5CB1" w:rsidRDefault="00DE5CB1" w:rsidP="00934DE3">
            <w:pPr>
              <w:pStyle w:val="a7"/>
              <w:jc w:val="center"/>
              <w:rPr>
                <w:sz w:val="24"/>
                <w:szCs w:val="24"/>
                <w:lang w:val="ru-RU"/>
              </w:rPr>
            </w:pPr>
          </w:p>
        </w:tc>
        <w:tc>
          <w:tcPr>
            <w:tcW w:w="3097" w:type="dxa"/>
          </w:tcPr>
          <w:p w:rsidR="00DE5CB1" w:rsidRDefault="00DE5CB1" w:rsidP="00934DE3">
            <w:pPr>
              <w:rPr>
                <w:rFonts w:ascii="Times New Roman" w:hAnsi="Times New Roman" w:cs="Times New Roman"/>
                <w:lang w:val="ru-RU"/>
              </w:rPr>
            </w:pPr>
            <w:r>
              <w:rPr>
                <w:rFonts w:ascii="Times New Roman" w:hAnsi="Times New Roman" w:cs="Times New Roman"/>
                <w:lang w:val="ru-RU"/>
              </w:rPr>
              <w:t xml:space="preserve"> «СОГЛАСОВАНО»</w:t>
            </w:r>
          </w:p>
          <w:p w:rsidR="00DE5CB1" w:rsidRDefault="00DE5CB1" w:rsidP="00DE5CB1">
            <w:pPr>
              <w:rPr>
                <w:rFonts w:ascii="Times New Roman" w:hAnsi="Times New Roman" w:cs="Times New Roman"/>
                <w:lang w:val="ru-RU"/>
              </w:rPr>
            </w:pPr>
            <w:r>
              <w:rPr>
                <w:rFonts w:ascii="Times New Roman" w:hAnsi="Times New Roman" w:cs="Times New Roman"/>
                <w:lang w:val="ru-RU"/>
              </w:rPr>
              <w:t>Заместитель директора</w:t>
            </w:r>
          </w:p>
          <w:p w:rsidR="00DE5CB1" w:rsidRDefault="00DE5CB1" w:rsidP="00DE5CB1">
            <w:pPr>
              <w:rPr>
                <w:rFonts w:ascii="Times New Roman" w:hAnsi="Times New Roman" w:cs="Times New Roman"/>
                <w:lang w:val="ru-RU"/>
              </w:rPr>
            </w:pPr>
            <w:r>
              <w:rPr>
                <w:rFonts w:ascii="Times New Roman" w:hAnsi="Times New Roman" w:cs="Times New Roman"/>
                <w:lang w:val="ru-RU"/>
              </w:rPr>
              <w:t>_____________ Акимова Л.А.</w:t>
            </w:r>
          </w:p>
          <w:p w:rsidR="00DE5CB1" w:rsidRPr="00DE5CB1" w:rsidRDefault="00DE5CB1" w:rsidP="00DE5CB1">
            <w:pPr>
              <w:rPr>
                <w:rFonts w:ascii="Times New Roman" w:hAnsi="Times New Roman" w:cs="Times New Roman"/>
                <w:lang w:val="ru-RU"/>
              </w:rPr>
            </w:pPr>
            <w:r>
              <w:rPr>
                <w:rFonts w:ascii="Times New Roman" w:hAnsi="Times New Roman" w:cs="Times New Roman"/>
                <w:lang w:val="ru-RU"/>
              </w:rPr>
              <w:t>31.08.2022 г</w:t>
            </w:r>
          </w:p>
        </w:tc>
        <w:tc>
          <w:tcPr>
            <w:tcW w:w="3097" w:type="dxa"/>
          </w:tcPr>
          <w:p w:rsidR="00DE5CB1" w:rsidRPr="00DE5CB1" w:rsidRDefault="00DE5CB1" w:rsidP="00934DE3">
            <w:pPr>
              <w:spacing w:line="276" w:lineRule="auto"/>
              <w:jc w:val="center"/>
              <w:rPr>
                <w:rFonts w:ascii="Times New Roman" w:hAnsi="Times New Roman" w:cs="Times New Roman"/>
                <w:sz w:val="24"/>
                <w:szCs w:val="24"/>
                <w:lang w:val="ru-RU"/>
              </w:rPr>
            </w:pPr>
            <w:r w:rsidRPr="00DE5CB1">
              <w:rPr>
                <w:rFonts w:ascii="Times New Roman" w:hAnsi="Times New Roman" w:cs="Times New Roman"/>
                <w:color w:val="000000"/>
                <w:sz w:val="24"/>
                <w:szCs w:val="24"/>
                <w:lang w:val="ru-RU"/>
              </w:rPr>
              <w:t>«УТВЕРЖДАЮ»</w:t>
            </w:r>
          </w:p>
          <w:p w:rsidR="00DE5CB1" w:rsidRPr="00DE5CB1" w:rsidRDefault="00DE5CB1" w:rsidP="00934DE3">
            <w:pPr>
              <w:spacing w:line="276" w:lineRule="auto"/>
              <w:jc w:val="center"/>
              <w:rPr>
                <w:rFonts w:ascii="Times New Roman" w:hAnsi="Times New Roman" w:cs="Times New Roman"/>
                <w:lang w:val="ru-RU"/>
              </w:rPr>
            </w:pPr>
            <w:r w:rsidRPr="00DE5CB1">
              <w:rPr>
                <w:rFonts w:ascii="Times New Roman" w:hAnsi="Times New Roman" w:cs="Times New Roman"/>
                <w:lang w:val="ru-RU"/>
              </w:rPr>
              <w:t>Директор МБОУ – лицея № 4 г. Орла</w:t>
            </w:r>
          </w:p>
          <w:p w:rsidR="00DE5CB1" w:rsidRPr="00DE5CB1" w:rsidRDefault="00DE5CB1" w:rsidP="00934DE3">
            <w:pPr>
              <w:spacing w:line="276" w:lineRule="auto"/>
              <w:jc w:val="center"/>
              <w:rPr>
                <w:rFonts w:ascii="Times New Roman" w:hAnsi="Times New Roman" w:cs="Times New Roman"/>
                <w:lang w:val="ru-RU"/>
              </w:rPr>
            </w:pPr>
            <w:r w:rsidRPr="00DE5CB1">
              <w:rPr>
                <w:rFonts w:ascii="Times New Roman" w:hAnsi="Times New Roman" w:cs="Times New Roman"/>
                <w:lang w:val="ru-RU"/>
              </w:rPr>
              <w:t xml:space="preserve">___________  </w:t>
            </w:r>
            <w:proofErr w:type="spellStart"/>
            <w:r w:rsidRPr="00DE5CB1">
              <w:rPr>
                <w:rFonts w:ascii="Times New Roman" w:hAnsi="Times New Roman" w:cs="Times New Roman"/>
                <w:lang w:val="ru-RU"/>
              </w:rPr>
              <w:t>Т.Н.Малыгина</w:t>
            </w:r>
            <w:proofErr w:type="spellEnd"/>
            <w:r w:rsidRPr="00DE5CB1">
              <w:rPr>
                <w:rFonts w:ascii="Times New Roman" w:hAnsi="Times New Roman" w:cs="Times New Roman"/>
                <w:lang w:val="ru-RU"/>
              </w:rPr>
              <w:t xml:space="preserve"> Приказ  № 444 от 31.08.2022</w:t>
            </w:r>
          </w:p>
        </w:tc>
        <w:tc>
          <w:tcPr>
            <w:tcW w:w="3097" w:type="dxa"/>
          </w:tcPr>
          <w:p w:rsidR="00DE5CB1" w:rsidRPr="00DE5CB1" w:rsidRDefault="00DE5CB1" w:rsidP="00934DE3">
            <w:pPr>
              <w:rPr>
                <w:rFonts w:ascii="Times New Roman" w:hAnsi="Times New Roman" w:cs="Times New Roman"/>
                <w:sz w:val="28"/>
                <w:szCs w:val="28"/>
                <w:lang w:val="ru-RU"/>
              </w:rPr>
            </w:pPr>
          </w:p>
        </w:tc>
        <w:tc>
          <w:tcPr>
            <w:tcW w:w="3097" w:type="dxa"/>
          </w:tcPr>
          <w:p w:rsidR="00DE5CB1" w:rsidRPr="00DE5CB1" w:rsidRDefault="00DE5CB1" w:rsidP="00934DE3">
            <w:pPr>
              <w:pStyle w:val="a7"/>
              <w:jc w:val="center"/>
              <w:rPr>
                <w:sz w:val="28"/>
                <w:szCs w:val="28"/>
                <w:lang w:val="ru-RU"/>
              </w:rPr>
            </w:pPr>
          </w:p>
        </w:tc>
      </w:tr>
      <w:tr w:rsidR="00DE5CB1" w:rsidRPr="00DE5CB1" w:rsidTr="00934DE3">
        <w:tc>
          <w:tcPr>
            <w:tcW w:w="3371" w:type="dxa"/>
          </w:tcPr>
          <w:p w:rsidR="00DE5CB1" w:rsidRPr="00DE5CB1" w:rsidRDefault="00DE5CB1" w:rsidP="00934DE3">
            <w:pPr>
              <w:tabs>
                <w:tab w:val="left" w:pos="6900"/>
              </w:tabs>
              <w:jc w:val="center"/>
              <w:rPr>
                <w:rFonts w:ascii="Times New Roman" w:hAnsi="Times New Roman" w:cs="Times New Roman"/>
                <w:lang w:val="ru-RU"/>
              </w:rPr>
            </w:pPr>
          </w:p>
        </w:tc>
        <w:tc>
          <w:tcPr>
            <w:tcW w:w="3097" w:type="dxa"/>
          </w:tcPr>
          <w:p w:rsidR="00DE5CB1" w:rsidRPr="00DE5CB1" w:rsidRDefault="00DE5CB1" w:rsidP="00807787">
            <w:pPr>
              <w:spacing w:line="276" w:lineRule="auto"/>
              <w:rPr>
                <w:rFonts w:ascii="Times New Roman" w:hAnsi="Times New Roman" w:cs="Times New Roman"/>
                <w:lang w:val="ru-RU"/>
              </w:rPr>
            </w:pPr>
          </w:p>
        </w:tc>
        <w:tc>
          <w:tcPr>
            <w:tcW w:w="3097" w:type="dxa"/>
          </w:tcPr>
          <w:p w:rsidR="00DE5CB1" w:rsidRPr="00DE5CB1" w:rsidRDefault="00DE5CB1" w:rsidP="00934DE3">
            <w:pPr>
              <w:spacing w:line="276" w:lineRule="auto"/>
              <w:rPr>
                <w:rFonts w:ascii="Times New Roman" w:hAnsi="Times New Roman" w:cs="Times New Roman"/>
                <w:lang w:val="ru-RU"/>
              </w:rPr>
            </w:pPr>
          </w:p>
        </w:tc>
        <w:tc>
          <w:tcPr>
            <w:tcW w:w="3097" w:type="dxa"/>
          </w:tcPr>
          <w:p w:rsidR="00DE5CB1" w:rsidRPr="00DE5CB1" w:rsidRDefault="00DE5CB1" w:rsidP="00934DE3">
            <w:pPr>
              <w:rPr>
                <w:rFonts w:ascii="Times New Roman" w:hAnsi="Times New Roman" w:cs="Times New Roman"/>
                <w:sz w:val="28"/>
                <w:szCs w:val="28"/>
                <w:lang w:val="ru-RU"/>
              </w:rPr>
            </w:pPr>
          </w:p>
        </w:tc>
        <w:tc>
          <w:tcPr>
            <w:tcW w:w="3097" w:type="dxa"/>
          </w:tcPr>
          <w:p w:rsidR="00DE5CB1" w:rsidRPr="00DE5CB1" w:rsidRDefault="00DE5CB1" w:rsidP="00934DE3">
            <w:pPr>
              <w:pStyle w:val="a7"/>
              <w:jc w:val="center"/>
              <w:rPr>
                <w:sz w:val="28"/>
                <w:szCs w:val="28"/>
                <w:lang w:val="ru-RU"/>
              </w:rPr>
            </w:pPr>
          </w:p>
        </w:tc>
      </w:tr>
    </w:tbl>
    <w:p w:rsidR="00DE5CB1" w:rsidRDefault="00DE5CB1" w:rsidP="00DE5CB1"/>
    <w:p w:rsidR="00DE5CB1" w:rsidRPr="00DE5CB1" w:rsidRDefault="00DE5CB1" w:rsidP="00DE5CB1">
      <w:pPr>
        <w:tabs>
          <w:tab w:val="left" w:pos="4350"/>
          <w:tab w:val="center" w:pos="4844"/>
        </w:tabs>
        <w:jc w:val="center"/>
        <w:rPr>
          <w:rFonts w:ascii="Times New Roman" w:hAnsi="Times New Roman" w:cs="Times New Roman"/>
          <w:sz w:val="28"/>
          <w:szCs w:val="28"/>
        </w:rPr>
      </w:pPr>
      <w:r w:rsidRPr="00DE5CB1">
        <w:rPr>
          <w:rFonts w:ascii="Times New Roman" w:hAnsi="Times New Roman" w:cs="Times New Roman"/>
          <w:sz w:val="28"/>
          <w:szCs w:val="28"/>
        </w:rPr>
        <w:t>Рабочая программа дополнительного образования художественной направленности  вокально-хоровой студии «Звонкие голоса»</w:t>
      </w:r>
    </w:p>
    <w:p w:rsidR="00DE5CB1" w:rsidRPr="00061046" w:rsidRDefault="00DE5CB1" w:rsidP="00DE5CB1">
      <w:pPr>
        <w:tabs>
          <w:tab w:val="left" w:pos="4350"/>
          <w:tab w:val="center" w:pos="4844"/>
        </w:tabs>
      </w:pPr>
      <w:r>
        <w:tab/>
        <w:t xml:space="preserve">                                                                                          </w:t>
      </w:r>
    </w:p>
    <w:p w:rsidR="00DE5CB1" w:rsidRDefault="00DE5CB1" w:rsidP="00DE5CB1">
      <w:pPr>
        <w:pStyle w:val="a6"/>
      </w:pPr>
      <w:r w:rsidRPr="00963324">
        <w:rPr>
          <w:noProof/>
          <w:lang w:eastAsia="ru-RU"/>
        </w:rPr>
        <w:drawing>
          <wp:inline distT="0" distB="0" distL="0" distR="0" wp14:anchorId="549655A0" wp14:editId="265FB484">
            <wp:extent cx="5818187" cy="4027487"/>
            <wp:effectExtent l="19050" t="19050" r="11113" b="11113"/>
            <wp:docPr id="2" name="Рисунок 1" descr="C:\Documents and Settings\Master\Рабочий стол\юбилей лицея\shcool.jpg"/>
            <wp:cNvGraphicFramePr/>
            <a:graphic xmlns:a="http://schemas.openxmlformats.org/drawingml/2006/main">
              <a:graphicData uri="http://schemas.openxmlformats.org/drawingml/2006/picture">
                <pic:pic xmlns:pic="http://schemas.openxmlformats.org/drawingml/2006/picture">
                  <pic:nvPicPr>
                    <pic:cNvPr id="8195" name="Picture 2" descr="C:\Documents and Settings\Master\Рабочий стол\юбилей лицея\shcool.jpg"/>
                    <pic:cNvPicPr>
                      <a:picLocks noChangeAspect="1" noChangeArrowheads="1"/>
                    </pic:cNvPicPr>
                  </pic:nvPicPr>
                  <pic:blipFill>
                    <a:blip r:embed="rId7" cstate="print"/>
                    <a:srcRect/>
                    <a:stretch>
                      <a:fillRect/>
                    </a:stretch>
                  </pic:blipFill>
                  <pic:spPr bwMode="auto">
                    <a:xfrm>
                      <a:off x="0" y="0"/>
                      <a:ext cx="5818187" cy="4027487"/>
                    </a:xfrm>
                    <a:prstGeom prst="rect">
                      <a:avLst/>
                    </a:prstGeom>
                    <a:noFill/>
                    <a:ln w="9525">
                      <a:solidFill>
                        <a:schemeClr val="accent6"/>
                      </a:solidFill>
                      <a:miter lim="800000"/>
                      <a:headEnd/>
                      <a:tailEnd/>
                    </a:ln>
                  </pic:spPr>
                </pic:pic>
              </a:graphicData>
            </a:graphic>
          </wp:inline>
        </w:drawing>
      </w:r>
      <w:r>
        <w:t xml:space="preserve">           </w:t>
      </w:r>
    </w:p>
    <w:p w:rsidR="00DE5CB1" w:rsidRDefault="00DE5CB1" w:rsidP="00DE5CB1">
      <w:pPr>
        <w:pStyle w:val="a6"/>
      </w:pPr>
    </w:p>
    <w:p w:rsidR="00DE5CB1" w:rsidRDefault="00807787" w:rsidP="00807787">
      <w:pPr>
        <w:pStyle w:val="a6"/>
        <w:tabs>
          <w:tab w:val="left" w:pos="6135"/>
        </w:tabs>
      </w:pPr>
      <w:r>
        <w:tab/>
      </w:r>
      <w:r w:rsidR="00673D66">
        <w:t>Руководитель: Алешина Н.Н.</w:t>
      </w:r>
    </w:p>
    <w:p w:rsidR="00004C76" w:rsidRDefault="00004C76" w:rsidP="00807787">
      <w:pPr>
        <w:pStyle w:val="a6"/>
        <w:tabs>
          <w:tab w:val="left" w:pos="6135"/>
        </w:tabs>
      </w:pPr>
    </w:p>
    <w:p w:rsidR="00DE5CB1" w:rsidRDefault="00DE5CB1" w:rsidP="00DE5CB1">
      <w:pPr>
        <w:pStyle w:val="a6"/>
      </w:pPr>
    </w:p>
    <w:p w:rsidR="00DE5CB1" w:rsidRDefault="00DE5CB1" w:rsidP="00DE5CB1">
      <w:pPr>
        <w:pStyle w:val="a6"/>
      </w:pPr>
    </w:p>
    <w:p w:rsidR="00DE5CB1" w:rsidRPr="00905A11" w:rsidRDefault="00DE5CB1" w:rsidP="00DE5CB1">
      <w:pPr>
        <w:pStyle w:val="a6"/>
        <w:jc w:val="center"/>
        <w:rPr>
          <w:sz w:val="24"/>
          <w:szCs w:val="24"/>
        </w:rPr>
      </w:pPr>
      <w:r>
        <w:t>Орел-2022г.</w:t>
      </w:r>
    </w:p>
    <w:bookmarkEnd w:id="0"/>
    <w:p w:rsidR="00DE5CB1" w:rsidRDefault="00DE5CB1" w:rsidP="00DE5CB1">
      <w:pPr>
        <w:pStyle w:val="TableParagraph"/>
      </w:pPr>
    </w:p>
    <w:p w:rsidR="00D21B98" w:rsidRPr="0009478A" w:rsidRDefault="00D21B98" w:rsidP="00D21B98">
      <w:pPr>
        <w:autoSpaceDE w:val="0"/>
        <w:autoSpaceDN w:val="0"/>
        <w:adjustRightInd w:val="0"/>
        <w:spacing w:after="135" w:line="240" w:lineRule="auto"/>
        <w:jc w:val="center"/>
        <w:rPr>
          <w:rFonts w:ascii="Times New Roman" w:hAnsi="Times New Roman" w:cs="Times New Roman"/>
          <w:b/>
          <w:bCs/>
          <w:sz w:val="28"/>
          <w:szCs w:val="28"/>
        </w:rPr>
      </w:pPr>
      <w:r w:rsidRPr="0009478A">
        <w:rPr>
          <w:rFonts w:ascii="Times New Roman" w:hAnsi="Times New Roman" w:cs="Times New Roman"/>
          <w:b/>
          <w:bCs/>
          <w:sz w:val="28"/>
          <w:szCs w:val="28"/>
        </w:rPr>
        <w:t>ПОЯСНИТЕЛЬНАЯ ЗАПИСКА</w:t>
      </w:r>
    </w:p>
    <w:p w:rsidR="009265D2" w:rsidRPr="009265D2" w:rsidRDefault="009265D2" w:rsidP="009265D2">
      <w:pPr>
        <w:tabs>
          <w:tab w:val="left" w:pos="9639"/>
        </w:tabs>
        <w:spacing w:after="0"/>
        <w:ind w:right="50" w:firstLine="567"/>
        <w:jc w:val="both"/>
        <w:rPr>
          <w:rFonts w:ascii="Times New Roman" w:hAnsi="Times New Roman" w:cs="Times New Roman"/>
          <w:sz w:val="28"/>
          <w:szCs w:val="28"/>
        </w:rPr>
      </w:pPr>
      <w:proofErr w:type="gramStart"/>
      <w:r w:rsidRPr="009265D2">
        <w:rPr>
          <w:rFonts w:ascii="Times New Roman" w:hAnsi="Times New Roman" w:cs="Times New Roman"/>
          <w:sz w:val="28"/>
          <w:szCs w:val="28"/>
        </w:rPr>
        <w:t>Программа курса «</w:t>
      </w:r>
      <w:r w:rsidR="00DE5CB1">
        <w:rPr>
          <w:rFonts w:ascii="Times New Roman" w:hAnsi="Times New Roman" w:cs="Times New Roman"/>
          <w:sz w:val="28"/>
          <w:szCs w:val="28"/>
        </w:rPr>
        <w:t>Звонкие</w:t>
      </w:r>
      <w:r>
        <w:rPr>
          <w:rFonts w:ascii="Times New Roman" w:hAnsi="Times New Roman" w:cs="Times New Roman"/>
          <w:sz w:val="28"/>
          <w:szCs w:val="28"/>
        </w:rPr>
        <w:t xml:space="preserve"> голоса</w:t>
      </w:r>
      <w:r w:rsidRPr="009265D2">
        <w:rPr>
          <w:rFonts w:ascii="Times New Roman" w:hAnsi="Times New Roman" w:cs="Times New Roman"/>
          <w:sz w:val="28"/>
          <w:szCs w:val="28"/>
        </w:rPr>
        <w:t xml:space="preserve">» разработана в соответствии с Федеральным Законом № 273-ФЗ от 29.12.2012 г. «Об образовании в Российской Федерации», Конвенцией ООН о правах ребенка, с Приказом </w:t>
      </w:r>
      <w:proofErr w:type="spellStart"/>
      <w:r w:rsidRPr="009265D2">
        <w:rPr>
          <w:rFonts w:ascii="Times New Roman" w:hAnsi="Times New Roman" w:cs="Times New Roman"/>
          <w:sz w:val="28"/>
          <w:szCs w:val="28"/>
        </w:rPr>
        <w:t>Минпросвещения</w:t>
      </w:r>
      <w:proofErr w:type="spellEnd"/>
      <w:r w:rsidRPr="009265D2">
        <w:rPr>
          <w:rFonts w:ascii="Times New Roman" w:hAnsi="Times New Roman" w:cs="Times New Roman"/>
          <w:sz w:val="28"/>
          <w:szCs w:val="28"/>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«Концепцией развития дополнительного образования детей в РФ (распоряжение Правительства РФ от 04.09.2014 г. № 1726-р), «Санитарно-эпидемиологическими требованиям к</w:t>
      </w:r>
      <w:proofErr w:type="gramEnd"/>
      <w:r w:rsidRPr="009265D2">
        <w:rPr>
          <w:rFonts w:ascii="Times New Roman" w:hAnsi="Times New Roman" w:cs="Times New Roman"/>
          <w:sz w:val="28"/>
          <w:szCs w:val="28"/>
        </w:rPr>
        <w:t xml:space="preserve"> </w:t>
      </w:r>
      <w:r w:rsidR="009915BA" w:rsidRPr="009265D2">
        <w:rPr>
          <w:rFonts w:ascii="Times New Roman" w:hAnsi="Times New Roman" w:cs="Times New Roman"/>
          <w:sz w:val="28"/>
          <w:szCs w:val="28"/>
        </w:rPr>
        <w:t>организации</w:t>
      </w:r>
      <w:r w:rsidR="009915BA">
        <w:rPr>
          <w:rFonts w:ascii="Times New Roman" w:hAnsi="Times New Roman" w:cs="Times New Roman"/>
          <w:sz w:val="28"/>
          <w:szCs w:val="28"/>
        </w:rPr>
        <w:t xml:space="preserve"> </w:t>
      </w:r>
      <w:r w:rsidRPr="009265D2">
        <w:rPr>
          <w:rFonts w:ascii="Times New Roman" w:hAnsi="Times New Roman" w:cs="Times New Roman"/>
          <w:sz w:val="28"/>
          <w:szCs w:val="28"/>
        </w:rPr>
        <w:t xml:space="preserve"> воспитания и обучения, отдыха и оздоровления детей и молодежи» СП 2.4.36.48-20 и «Гигиеническим нормативам и требованиям к обеспечению безопасности и (или) безвредности для человека факторов среды обитания» СанПиН 1.2.3685-21</w:t>
      </w:r>
      <w:r w:rsidR="009915BA">
        <w:rPr>
          <w:rFonts w:ascii="Times New Roman" w:hAnsi="Times New Roman" w:cs="Times New Roman"/>
          <w:sz w:val="28"/>
          <w:szCs w:val="28"/>
        </w:rPr>
        <w:t>.</w:t>
      </w:r>
    </w:p>
    <w:p w:rsidR="009265D2" w:rsidRPr="009265D2" w:rsidRDefault="009265D2" w:rsidP="009265D2">
      <w:pPr>
        <w:tabs>
          <w:tab w:val="left" w:pos="9639"/>
        </w:tabs>
        <w:spacing w:after="0"/>
        <w:ind w:right="50" w:firstLine="567"/>
        <w:jc w:val="both"/>
        <w:rPr>
          <w:rFonts w:ascii="Times New Roman" w:hAnsi="Times New Roman" w:cs="Times New Roman"/>
          <w:sz w:val="28"/>
          <w:szCs w:val="28"/>
        </w:rPr>
      </w:pPr>
      <w:r w:rsidRPr="009265D2">
        <w:rPr>
          <w:rFonts w:ascii="Times New Roman" w:hAnsi="Times New Roman" w:cs="Times New Roman"/>
          <w:b/>
          <w:bCs/>
          <w:iCs/>
          <w:sz w:val="28"/>
          <w:szCs w:val="28"/>
        </w:rPr>
        <w:t>Направленность программы</w:t>
      </w:r>
      <w:r w:rsidRPr="009265D2">
        <w:rPr>
          <w:rFonts w:ascii="Times New Roman" w:hAnsi="Times New Roman" w:cs="Times New Roman"/>
          <w:bCs/>
          <w:iCs/>
          <w:sz w:val="28"/>
          <w:szCs w:val="28"/>
        </w:rPr>
        <w:t xml:space="preserve">: </w:t>
      </w:r>
      <w:r>
        <w:rPr>
          <w:rFonts w:ascii="Times New Roman" w:hAnsi="Times New Roman" w:cs="Times New Roman"/>
          <w:sz w:val="28"/>
          <w:szCs w:val="28"/>
        </w:rPr>
        <w:t>художественная</w:t>
      </w:r>
      <w:r w:rsidRPr="009265D2">
        <w:rPr>
          <w:rFonts w:ascii="Times New Roman" w:hAnsi="Times New Roman" w:cs="Times New Roman"/>
          <w:sz w:val="28"/>
          <w:szCs w:val="28"/>
        </w:rPr>
        <w:t xml:space="preserve">  </w:t>
      </w:r>
    </w:p>
    <w:p w:rsidR="009265D2" w:rsidRPr="009265D2" w:rsidRDefault="009265D2" w:rsidP="009265D2">
      <w:pPr>
        <w:tabs>
          <w:tab w:val="left" w:pos="9639"/>
        </w:tabs>
        <w:autoSpaceDE w:val="0"/>
        <w:autoSpaceDN w:val="0"/>
        <w:adjustRightInd w:val="0"/>
        <w:spacing w:after="0" w:line="240" w:lineRule="auto"/>
        <w:ind w:right="50" w:firstLine="567"/>
        <w:rPr>
          <w:rFonts w:ascii="Times New Roman" w:hAnsi="Times New Roman" w:cs="Times New Roman"/>
          <w:sz w:val="28"/>
          <w:szCs w:val="28"/>
        </w:rPr>
      </w:pP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w:t>
      </w:r>
      <w:proofErr w:type="gramStart"/>
      <w:r w:rsidRPr="009915BA">
        <w:rPr>
          <w:rFonts w:ascii="Times New Roman" w:hAnsi="Times New Roman" w:cs="Times New Roman"/>
          <w:sz w:val="24"/>
          <w:szCs w:val="24"/>
        </w:rPr>
        <w:t xml:space="preserve"> ;</w:t>
      </w:r>
      <w:proofErr w:type="gramEnd"/>
      <w:r w:rsidRPr="009915BA">
        <w:rPr>
          <w:rFonts w:ascii="Times New Roman" w:hAnsi="Times New Roman" w:cs="Times New Roman"/>
          <w:sz w:val="24"/>
          <w:szCs w:val="24"/>
        </w:rPr>
        <w:t xml:space="preserve"> программа «Певческая Школа» В. В. Емельянова; «Народное пение» И. А. Ильина; «Хоровое пение» Е.В. Жарова; «Сольное пение» Р.А. Жданова и другие. </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В МБОУ -</w:t>
      </w:r>
      <w:r w:rsidR="000B4900" w:rsidRPr="009915BA">
        <w:rPr>
          <w:rFonts w:ascii="Times New Roman" w:hAnsi="Times New Roman" w:cs="Times New Roman"/>
          <w:sz w:val="24"/>
          <w:szCs w:val="24"/>
        </w:rPr>
        <w:t xml:space="preserve"> </w:t>
      </w:r>
      <w:r w:rsidRPr="009915BA">
        <w:rPr>
          <w:rFonts w:ascii="Times New Roman" w:hAnsi="Times New Roman" w:cs="Times New Roman"/>
          <w:sz w:val="24"/>
          <w:szCs w:val="24"/>
        </w:rPr>
        <w:t>лицей №4</w:t>
      </w:r>
      <w:r w:rsidR="000B4900"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создана вокально-хоровая студия «</w:t>
      </w:r>
      <w:r w:rsidR="00DE5CB1">
        <w:rPr>
          <w:rFonts w:ascii="Times New Roman" w:hAnsi="Times New Roman" w:cs="Times New Roman"/>
          <w:b/>
          <w:bCs/>
          <w:sz w:val="24"/>
          <w:szCs w:val="24"/>
        </w:rPr>
        <w:t>Звонкие</w:t>
      </w:r>
      <w:r w:rsidR="000B4900" w:rsidRPr="009915BA">
        <w:rPr>
          <w:rFonts w:ascii="Times New Roman" w:hAnsi="Times New Roman" w:cs="Times New Roman"/>
          <w:b/>
          <w:bCs/>
          <w:sz w:val="24"/>
          <w:szCs w:val="24"/>
        </w:rPr>
        <w:t xml:space="preserve"> голоса</w:t>
      </w:r>
      <w:r w:rsidRPr="009915BA">
        <w:rPr>
          <w:rFonts w:ascii="Times New Roman" w:hAnsi="Times New Roman" w:cs="Times New Roman"/>
          <w:sz w:val="24"/>
          <w:szCs w:val="24"/>
        </w:rPr>
        <w:t>», в которой занимаются учащиеся 1-11 классов в возрасте от 7 до 17 лет. 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 данных условиях программа «Вокально-хоровая</w:t>
      </w:r>
      <w:r w:rsidR="008760EE" w:rsidRPr="009915BA">
        <w:rPr>
          <w:rFonts w:ascii="Times New Roman" w:hAnsi="Times New Roman" w:cs="Times New Roman"/>
          <w:sz w:val="24"/>
          <w:szCs w:val="24"/>
        </w:rPr>
        <w:t xml:space="preserve"> </w:t>
      </w:r>
      <w:r w:rsidRPr="009915BA">
        <w:rPr>
          <w:rFonts w:ascii="Times New Roman" w:hAnsi="Times New Roman" w:cs="Times New Roman"/>
          <w:sz w:val="24"/>
          <w:szCs w:val="24"/>
        </w:rPr>
        <w:t>студия «</w:t>
      </w:r>
      <w:r w:rsidR="00DE5CB1">
        <w:rPr>
          <w:rFonts w:ascii="Times New Roman" w:hAnsi="Times New Roman" w:cs="Times New Roman"/>
          <w:b/>
          <w:bCs/>
          <w:sz w:val="24"/>
          <w:szCs w:val="24"/>
        </w:rPr>
        <w:t>Звонкие</w:t>
      </w:r>
      <w:r w:rsidR="008760EE" w:rsidRPr="009915BA">
        <w:rPr>
          <w:rFonts w:ascii="Times New Roman" w:hAnsi="Times New Roman" w:cs="Times New Roman"/>
          <w:b/>
          <w:bCs/>
          <w:sz w:val="24"/>
          <w:szCs w:val="24"/>
        </w:rPr>
        <w:t xml:space="preserve"> голоса</w:t>
      </w:r>
      <w:r w:rsidRPr="009915BA">
        <w:rPr>
          <w:rFonts w:ascii="Times New Roman" w:hAnsi="Times New Roman" w:cs="Times New Roman"/>
          <w:sz w:val="24"/>
          <w:szCs w:val="24"/>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w:t>
      </w:r>
      <w:r w:rsidRPr="009915BA">
        <w:rPr>
          <w:rFonts w:ascii="Times New Roman" w:hAnsi="Times New Roman" w:cs="Times New Roman"/>
          <w:sz w:val="24"/>
          <w:szCs w:val="24"/>
        </w:rPr>
        <w:lastRenderedPageBreak/>
        <w:t>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Актуальность программы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 МБО</w:t>
      </w:r>
      <w:proofErr w:type="gramStart"/>
      <w:r w:rsidRPr="009915BA">
        <w:rPr>
          <w:rFonts w:ascii="Times New Roman" w:hAnsi="Times New Roman" w:cs="Times New Roman"/>
          <w:sz w:val="24"/>
          <w:szCs w:val="24"/>
        </w:rPr>
        <w:t>У-</w:t>
      </w:r>
      <w:proofErr w:type="gramEnd"/>
      <w:r w:rsidR="00BD10E8" w:rsidRPr="009915BA">
        <w:rPr>
          <w:rFonts w:ascii="Times New Roman" w:hAnsi="Times New Roman" w:cs="Times New Roman"/>
          <w:sz w:val="24"/>
          <w:szCs w:val="24"/>
        </w:rPr>
        <w:t xml:space="preserve"> </w:t>
      </w:r>
      <w:r w:rsidRPr="009915BA">
        <w:rPr>
          <w:rFonts w:ascii="Times New Roman" w:hAnsi="Times New Roman" w:cs="Times New Roman"/>
          <w:sz w:val="24"/>
          <w:szCs w:val="24"/>
        </w:rPr>
        <w:t>лицей № 4</w:t>
      </w:r>
      <w:r w:rsidR="005D77C2"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традиционно обучаются дети, наделенные музыкальными способностями, которые любят музыку и желают научиться петь.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9915BA">
        <w:rPr>
          <w:rFonts w:ascii="Times New Roman" w:hAnsi="Times New Roman" w:cs="Times New Roman"/>
          <w:sz w:val="24"/>
          <w:szCs w:val="24"/>
        </w:rPr>
        <w:t>самореализоваться</w:t>
      </w:r>
      <w:proofErr w:type="spellEnd"/>
      <w:r w:rsidR="00BD10E8"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в творчестве, </w:t>
      </w:r>
      <w:proofErr w:type="gramStart"/>
      <w:r w:rsidRPr="009915BA">
        <w:rPr>
          <w:rFonts w:ascii="Times New Roman" w:hAnsi="Times New Roman" w:cs="Times New Roman"/>
          <w:sz w:val="24"/>
          <w:szCs w:val="24"/>
        </w:rPr>
        <w:t>научиться</w:t>
      </w:r>
      <w:r w:rsidR="00BD10E8"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голосом</w:t>
      </w:r>
      <w:r w:rsidR="005A23CD"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передавать</w:t>
      </w:r>
      <w:proofErr w:type="gramEnd"/>
      <w:r w:rsidR="005A23CD" w:rsidRPr="009915BA">
        <w:rPr>
          <w:rFonts w:ascii="Times New Roman" w:hAnsi="Times New Roman" w:cs="Times New Roman"/>
          <w:sz w:val="24"/>
          <w:szCs w:val="24"/>
        </w:rPr>
        <w:t xml:space="preserve"> </w:t>
      </w:r>
      <w:r w:rsidRPr="009915BA">
        <w:rPr>
          <w:rFonts w:ascii="Times New Roman" w:hAnsi="Times New Roman" w:cs="Times New Roman"/>
          <w:sz w:val="24"/>
          <w:szCs w:val="24"/>
        </w:rPr>
        <w:t xml:space="preserve"> внутреннее эмоциональное состояние, разработана программа дополнительного образования детей «Вокально-хоровая студия «</w:t>
      </w:r>
      <w:r w:rsidR="00DE5CB1">
        <w:rPr>
          <w:rFonts w:ascii="Times New Roman" w:hAnsi="Times New Roman" w:cs="Times New Roman"/>
          <w:b/>
          <w:bCs/>
          <w:sz w:val="24"/>
          <w:szCs w:val="24"/>
        </w:rPr>
        <w:t>Звонкие</w:t>
      </w:r>
      <w:r w:rsidR="00BD10E8" w:rsidRPr="009915BA">
        <w:rPr>
          <w:rFonts w:ascii="Times New Roman" w:hAnsi="Times New Roman" w:cs="Times New Roman"/>
          <w:b/>
          <w:bCs/>
          <w:sz w:val="24"/>
          <w:szCs w:val="24"/>
        </w:rPr>
        <w:t xml:space="preserve"> голоса</w:t>
      </w:r>
      <w:r w:rsidRPr="009915BA">
        <w:rPr>
          <w:rFonts w:ascii="Times New Roman" w:hAnsi="Times New Roman" w:cs="Times New Roman"/>
          <w:sz w:val="24"/>
          <w:szCs w:val="24"/>
        </w:rPr>
        <w:t>»», направленная на духовное развитие обучающихся.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Педагогическая целесообразность программы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вокально-хоровой студии - это источником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9915BA">
        <w:rPr>
          <w:rFonts w:ascii="Times New Roman" w:hAnsi="Times New Roman" w:cs="Times New Roman"/>
          <w:sz w:val="24"/>
          <w:szCs w:val="24"/>
        </w:rPr>
        <w:t>полетностью</w:t>
      </w:r>
      <w:proofErr w:type="spellEnd"/>
      <w:r w:rsidRPr="009915BA">
        <w:rPr>
          <w:rFonts w:ascii="Times New Roman" w:hAnsi="Times New Roman" w:cs="Times New Roman"/>
          <w:sz w:val="24"/>
          <w:szCs w:val="24"/>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Со временем пение становится для ребенка эстетической ценностью, которая будет обогащать всю его дальнейшую жизнь.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ЦЕЛЬ ПРОГРАММЫ: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Приобщение учащихся к вокальному искусству, обучение пению и развитие их певческих способностей.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ЗАДАЧИ ПРОГРАММЫ:</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Формирование устойчивого интереса к пению</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Обучение выразительному пению</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Обучение певческим навыкам</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lastRenderedPageBreak/>
        <w:t>Развитие слуха и голоса детей.</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Формирование голосового аппарата.</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Развитие музыкальных способностей: ладового чувства, музыкально-слуховых представлений, чувства ритма.</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Сохранение и укрепление психического здоровья детей.</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Приобщение к концертной деятельности (участие в конкурсах и фестивалях детского творчества).</w:t>
      </w:r>
    </w:p>
    <w:p w:rsidR="00D21B98" w:rsidRPr="009915BA" w:rsidRDefault="00D21B98" w:rsidP="009915BA">
      <w:pPr>
        <w:numPr>
          <w:ilvl w:val="0"/>
          <w:numId w:val="1"/>
        </w:numPr>
        <w:autoSpaceDE w:val="0"/>
        <w:autoSpaceDN w:val="0"/>
        <w:adjustRightInd w:val="0"/>
        <w:spacing w:after="135" w:line="240" w:lineRule="auto"/>
        <w:ind w:left="707"/>
        <w:jc w:val="both"/>
        <w:rPr>
          <w:rFonts w:ascii="Times New Roman" w:hAnsi="Times New Roman" w:cs="Times New Roman"/>
          <w:sz w:val="24"/>
          <w:szCs w:val="24"/>
        </w:rPr>
      </w:pPr>
      <w:r w:rsidRPr="009915BA">
        <w:rPr>
          <w:rFonts w:ascii="Times New Roman" w:hAnsi="Times New Roman" w:cs="Times New Roman"/>
          <w:sz w:val="24"/>
          <w:szCs w:val="24"/>
        </w:rPr>
        <w:t>Создание комфортного психологического климата, благоприятной ситуации успеха.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Программа отличается от других программ тем, что</w:t>
      </w:r>
      <w:r w:rsidRPr="009915BA">
        <w:rPr>
          <w:rFonts w:ascii="Times New Roman" w:hAnsi="Times New Roman" w:cs="Times New Roman"/>
          <w:sz w:val="24"/>
          <w:szCs w:val="24"/>
        </w:rPr>
        <w:t>:</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она ориентирована на развитие творческого потенциала и музыкальных способностей школьников разных возрастных групп в вокальной студии за 3 года обучения соразмерно личной индивидуальности;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включение в занятия упражнений дыхательной гимнастики по методике А.Н. Стрельниковой;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применение речевых игр и упражнений, которые разработаны по принципу педагогической концепции Карла </w:t>
      </w:r>
      <w:proofErr w:type="spellStart"/>
      <w:r w:rsidRPr="009915BA">
        <w:rPr>
          <w:rFonts w:ascii="Times New Roman" w:hAnsi="Times New Roman" w:cs="Times New Roman"/>
          <w:sz w:val="24"/>
          <w:szCs w:val="24"/>
        </w:rPr>
        <w:t>Орфа</w:t>
      </w:r>
      <w:proofErr w:type="spellEnd"/>
      <w:r w:rsidRPr="009915BA">
        <w:rPr>
          <w:rFonts w:ascii="Times New Roman" w:hAnsi="Times New Roman" w:cs="Times New Roman"/>
          <w:sz w:val="24"/>
          <w:szCs w:val="24"/>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использование игровых заданий, что повышает мотивацию детей к занятиям, развивает их познавательную активность;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для учащихся с яркими вокальными способностями предусмотрена </w:t>
      </w:r>
      <w:proofErr w:type="spellStart"/>
      <w:r w:rsidRPr="009915BA">
        <w:rPr>
          <w:rFonts w:ascii="Times New Roman" w:hAnsi="Times New Roman" w:cs="Times New Roman"/>
          <w:sz w:val="24"/>
          <w:szCs w:val="24"/>
        </w:rPr>
        <w:t>профориентационная</w:t>
      </w:r>
      <w:proofErr w:type="spellEnd"/>
      <w:r w:rsidRPr="009915BA">
        <w:rPr>
          <w:rFonts w:ascii="Times New Roman" w:hAnsi="Times New Roman" w:cs="Times New Roman"/>
          <w:sz w:val="24"/>
          <w:szCs w:val="24"/>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Принципы педагогического процесса: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-принцип единства художественного и технического развития пения;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гармонического воспитания личности;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принцип постепенности и последовательности в овладении мастерством пения, от простого к </w:t>
      </w:r>
      <w:proofErr w:type="gramStart"/>
      <w:r w:rsidRPr="009915BA">
        <w:rPr>
          <w:rFonts w:ascii="Times New Roman" w:hAnsi="Times New Roman" w:cs="Times New Roman"/>
          <w:sz w:val="24"/>
          <w:szCs w:val="24"/>
        </w:rPr>
        <w:t>сложному</w:t>
      </w:r>
      <w:proofErr w:type="gramEnd"/>
      <w:r w:rsidRPr="009915BA">
        <w:rPr>
          <w:rFonts w:ascii="Times New Roman" w:hAnsi="Times New Roman" w:cs="Times New Roman"/>
          <w:sz w:val="24"/>
          <w:szCs w:val="24"/>
        </w:rPr>
        <w:t>;</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lastRenderedPageBreak/>
        <w:t>- принцип успешности;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соразмерности нагрузки уровню и состоянию здоровья сохранения здоровья ребенка;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творческого развития;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доступности;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принцип ориентации на особенности и способности - </w:t>
      </w:r>
      <w:proofErr w:type="spellStart"/>
      <w:r w:rsidRPr="009915BA">
        <w:rPr>
          <w:rFonts w:ascii="Times New Roman" w:hAnsi="Times New Roman" w:cs="Times New Roman"/>
          <w:sz w:val="24"/>
          <w:szCs w:val="24"/>
        </w:rPr>
        <w:t>природосообразности</w:t>
      </w:r>
      <w:proofErr w:type="spellEnd"/>
      <w:r w:rsidRPr="009915BA">
        <w:rPr>
          <w:rFonts w:ascii="Times New Roman" w:hAnsi="Times New Roman" w:cs="Times New Roman"/>
          <w:sz w:val="24"/>
          <w:szCs w:val="24"/>
        </w:rPr>
        <w:t xml:space="preserve"> ребенка;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индивидуального подхода;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принцип практической направленности.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 основу разработки программы «</w:t>
      </w:r>
      <w:proofErr w:type="spellStart"/>
      <w:r w:rsidRPr="009915BA">
        <w:rPr>
          <w:rFonts w:ascii="Times New Roman" w:hAnsi="Times New Roman" w:cs="Times New Roman"/>
          <w:sz w:val="24"/>
          <w:szCs w:val="24"/>
        </w:rPr>
        <w:t>Вокальна</w:t>
      </w:r>
      <w:proofErr w:type="spellEnd"/>
      <w:r w:rsidRPr="009915BA">
        <w:rPr>
          <w:rFonts w:ascii="Times New Roman" w:hAnsi="Times New Roman" w:cs="Times New Roman"/>
          <w:sz w:val="24"/>
          <w:szCs w:val="24"/>
        </w:rPr>
        <w:t>-хоровая студия «</w:t>
      </w:r>
      <w:r w:rsidR="00072B79">
        <w:rPr>
          <w:rFonts w:ascii="Times New Roman" w:hAnsi="Times New Roman" w:cs="Times New Roman"/>
          <w:b/>
          <w:bCs/>
          <w:sz w:val="24"/>
          <w:szCs w:val="24"/>
        </w:rPr>
        <w:t>Звонкие</w:t>
      </w:r>
      <w:r w:rsidR="005A23CD" w:rsidRPr="009915BA">
        <w:rPr>
          <w:rFonts w:ascii="Times New Roman" w:hAnsi="Times New Roman" w:cs="Times New Roman"/>
          <w:b/>
          <w:bCs/>
          <w:sz w:val="24"/>
          <w:szCs w:val="24"/>
        </w:rPr>
        <w:t xml:space="preserve"> голоса</w:t>
      </w:r>
      <w:r w:rsidRPr="009915BA">
        <w:rPr>
          <w:rFonts w:ascii="Times New Roman" w:hAnsi="Times New Roman" w:cs="Times New Roman"/>
          <w:sz w:val="24"/>
          <w:szCs w:val="24"/>
        </w:rPr>
        <w:t>» положены технологии, ориентированные на формирование общекультурных компетенций обучающихся: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технология развивающего обучения;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технология индивидуализации обучения;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личностно-ориентированная технология;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w:t>
      </w:r>
      <w:proofErr w:type="spellStart"/>
      <w:r w:rsidRPr="009915BA">
        <w:rPr>
          <w:rFonts w:ascii="Times New Roman" w:hAnsi="Times New Roman" w:cs="Times New Roman"/>
          <w:sz w:val="24"/>
          <w:szCs w:val="24"/>
        </w:rPr>
        <w:t>компетентностного</w:t>
      </w:r>
      <w:proofErr w:type="spellEnd"/>
      <w:r w:rsidRPr="009915BA">
        <w:rPr>
          <w:rFonts w:ascii="Times New Roman" w:hAnsi="Times New Roman" w:cs="Times New Roman"/>
          <w:sz w:val="24"/>
          <w:szCs w:val="24"/>
        </w:rPr>
        <w:t xml:space="preserve"> и </w:t>
      </w:r>
      <w:proofErr w:type="spellStart"/>
      <w:r w:rsidRPr="009915BA">
        <w:rPr>
          <w:rFonts w:ascii="Times New Roman" w:hAnsi="Times New Roman" w:cs="Times New Roman"/>
          <w:sz w:val="24"/>
          <w:szCs w:val="24"/>
        </w:rPr>
        <w:t>деятельностного</w:t>
      </w:r>
      <w:proofErr w:type="spellEnd"/>
      <w:r w:rsidRPr="009915BA">
        <w:rPr>
          <w:rFonts w:ascii="Times New Roman" w:hAnsi="Times New Roman" w:cs="Times New Roman"/>
          <w:sz w:val="24"/>
          <w:szCs w:val="24"/>
        </w:rPr>
        <w:t xml:space="preserve"> подхода.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Программа рассчитана на 3 года обучения – младшая, средняя и старшая группы.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Младшая группа</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 первый год обучения – это дети 7- 9 лет,</w:t>
      </w:r>
      <w:r w:rsidRPr="009915BA">
        <w:rPr>
          <w:rFonts w:ascii="Times New Roman" w:hAnsi="Times New Roman" w:cs="Times New Roman"/>
          <w:sz w:val="24"/>
          <w:szCs w:val="24"/>
          <w:lang w:val="en-US"/>
        </w:rPr>
        <w:t> </w:t>
      </w:r>
      <w:r w:rsidRPr="009915BA">
        <w:rPr>
          <w:rFonts w:ascii="Times New Roman" w:hAnsi="Times New Roman" w:cs="Times New Roman"/>
          <w:b/>
          <w:bCs/>
          <w:sz w:val="24"/>
          <w:szCs w:val="24"/>
        </w:rPr>
        <w:t>средняя группа</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 xml:space="preserve">– второй год </w:t>
      </w:r>
      <w:r w:rsidR="00296601" w:rsidRPr="009915BA">
        <w:rPr>
          <w:rFonts w:ascii="Times New Roman" w:hAnsi="Times New Roman" w:cs="Times New Roman"/>
          <w:sz w:val="24"/>
          <w:szCs w:val="24"/>
        </w:rPr>
        <w:t>обучения – дети 10–15</w:t>
      </w:r>
      <w:r w:rsidRPr="009915BA">
        <w:rPr>
          <w:rFonts w:ascii="Times New Roman" w:hAnsi="Times New Roman" w:cs="Times New Roman"/>
          <w:sz w:val="24"/>
          <w:szCs w:val="24"/>
        </w:rPr>
        <w:t xml:space="preserve"> лет,</w:t>
      </w:r>
      <w:r w:rsidRPr="009915BA">
        <w:rPr>
          <w:rFonts w:ascii="Times New Roman" w:hAnsi="Times New Roman" w:cs="Times New Roman"/>
          <w:sz w:val="24"/>
          <w:szCs w:val="24"/>
          <w:lang w:val="en-US"/>
        </w:rPr>
        <w:t> </w:t>
      </w:r>
      <w:r w:rsidRPr="009915BA">
        <w:rPr>
          <w:rFonts w:ascii="Times New Roman" w:hAnsi="Times New Roman" w:cs="Times New Roman"/>
          <w:b/>
          <w:bCs/>
          <w:sz w:val="24"/>
          <w:szCs w:val="24"/>
        </w:rPr>
        <w:t>старшая</w:t>
      </w:r>
      <w:r w:rsidR="00296601" w:rsidRPr="009915BA">
        <w:rPr>
          <w:rFonts w:ascii="Times New Roman" w:hAnsi="Times New Roman" w:cs="Times New Roman"/>
          <w:b/>
          <w:bCs/>
          <w:sz w:val="24"/>
          <w:szCs w:val="24"/>
        </w:rPr>
        <w:t xml:space="preserve"> </w:t>
      </w:r>
      <w:r w:rsidRPr="009915BA">
        <w:rPr>
          <w:rFonts w:ascii="Times New Roman" w:hAnsi="Times New Roman" w:cs="Times New Roman"/>
          <w:b/>
          <w:bCs/>
          <w:sz w:val="24"/>
          <w:szCs w:val="24"/>
        </w:rPr>
        <w:t>группа</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 14–17лет.</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Занятия в младшей группе- 2 р</w:t>
      </w:r>
      <w:r w:rsidR="00296601" w:rsidRPr="009915BA">
        <w:rPr>
          <w:rFonts w:ascii="Times New Roman" w:hAnsi="Times New Roman" w:cs="Times New Roman"/>
          <w:sz w:val="24"/>
          <w:szCs w:val="24"/>
        </w:rPr>
        <w:t xml:space="preserve">аза в неделю по 1 </w:t>
      </w:r>
      <w:r w:rsidRPr="009915BA">
        <w:rPr>
          <w:rFonts w:ascii="Times New Roman" w:hAnsi="Times New Roman" w:cs="Times New Roman"/>
          <w:sz w:val="24"/>
          <w:szCs w:val="24"/>
        </w:rPr>
        <w:t>часу,</w:t>
      </w:r>
      <w:r w:rsidR="00296601" w:rsidRPr="009915BA">
        <w:rPr>
          <w:rFonts w:ascii="Times New Roman" w:hAnsi="Times New Roman" w:cs="Times New Roman"/>
          <w:sz w:val="24"/>
          <w:szCs w:val="24"/>
        </w:rPr>
        <w:t xml:space="preserve"> средняя группа-3 раза в неделю по 1 </w:t>
      </w:r>
      <w:r w:rsidRPr="009915BA">
        <w:rPr>
          <w:rFonts w:ascii="Times New Roman" w:hAnsi="Times New Roman" w:cs="Times New Roman"/>
          <w:sz w:val="24"/>
          <w:szCs w:val="24"/>
        </w:rPr>
        <w:t>часу,</w:t>
      </w:r>
      <w:r w:rsidR="00296601" w:rsidRPr="009915BA">
        <w:rPr>
          <w:rFonts w:ascii="Times New Roman" w:hAnsi="Times New Roman" w:cs="Times New Roman"/>
          <w:sz w:val="24"/>
          <w:szCs w:val="24"/>
        </w:rPr>
        <w:t xml:space="preserve"> старшая группа- 3</w:t>
      </w:r>
      <w:r w:rsidRPr="009915BA">
        <w:rPr>
          <w:rFonts w:ascii="Times New Roman" w:hAnsi="Times New Roman" w:cs="Times New Roman"/>
          <w:sz w:val="24"/>
          <w:szCs w:val="24"/>
        </w:rPr>
        <w:t xml:space="preserve"> р</w:t>
      </w:r>
      <w:r w:rsidR="00296601" w:rsidRPr="009915BA">
        <w:rPr>
          <w:rFonts w:ascii="Times New Roman" w:hAnsi="Times New Roman" w:cs="Times New Roman"/>
          <w:sz w:val="24"/>
          <w:szCs w:val="24"/>
        </w:rPr>
        <w:t xml:space="preserve">аза в неделю по 1 </w:t>
      </w:r>
      <w:r w:rsidRPr="009915BA">
        <w:rPr>
          <w:rFonts w:ascii="Times New Roman" w:hAnsi="Times New Roman" w:cs="Times New Roman"/>
          <w:sz w:val="24"/>
          <w:szCs w:val="24"/>
        </w:rPr>
        <w:t>часу</w:t>
      </w:r>
      <w:proofErr w:type="gramStart"/>
      <w:r w:rsidRPr="009915BA">
        <w:rPr>
          <w:rFonts w:ascii="Times New Roman" w:hAnsi="Times New Roman" w:cs="Times New Roman"/>
          <w:sz w:val="24"/>
          <w:szCs w:val="24"/>
        </w:rPr>
        <w:t xml:space="preserve"> .</w:t>
      </w:r>
      <w:proofErr w:type="gramEnd"/>
      <w:r w:rsidRPr="009915BA">
        <w:rPr>
          <w:rFonts w:ascii="Times New Roman" w:hAnsi="Times New Roman" w:cs="Times New Roman"/>
          <w:sz w:val="24"/>
          <w:szCs w:val="24"/>
        </w:rPr>
        <w:t xml:space="preserve"> Это позволяет педагогу правильно определять методику занятий, распределить время для теоретической и практической работы. </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 этом возрасте проявляются творческие способности каждого учащегося. Наиболее подходящей формой для реализации данной программы: вокальная студия.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Программа предполагает различные формы контроля промежуточных и конечных результатов.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lastRenderedPageBreak/>
        <w:t>Методы контроля и управления образовательным процессом -</w:t>
      </w:r>
      <w:r w:rsidRPr="009915BA">
        <w:rPr>
          <w:rFonts w:ascii="Times New Roman" w:hAnsi="Times New Roman" w:cs="Times New Roman"/>
          <w:b/>
          <w:bCs/>
          <w:sz w:val="24"/>
          <w:szCs w:val="24"/>
          <w:lang w:val="en-US"/>
        </w:rPr>
        <w:t> </w:t>
      </w:r>
      <w:r w:rsidRPr="009915BA">
        <w:rPr>
          <w:rFonts w:ascii="Times New Roman" w:hAnsi="Times New Roman" w:cs="Times New Roman"/>
          <w:sz w:val="24"/>
          <w:szCs w:val="24"/>
        </w:rPr>
        <w:t>это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Формы и режим занятий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Занятия могут проходить со всем коллективом, по подгруппам, индивидуально.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Беседа</w:t>
      </w:r>
      <w:r w:rsidRPr="009915BA">
        <w:rPr>
          <w:rFonts w:ascii="Times New Roman" w:hAnsi="Times New Roman" w:cs="Times New Roman"/>
          <w:sz w:val="24"/>
          <w:szCs w:val="24"/>
        </w:rPr>
        <w:t>,</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 xml:space="preserve">Практические </w:t>
      </w:r>
      <w:proofErr w:type="spellStart"/>
      <w:r w:rsidRPr="009915BA">
        <w:rPr>
          <w:rFonts w:ascii="Times New Roman" w:hAnsi="Times New Roman" w:cs="Times New Roman"/>
          <w:b/>
          <w:bCs/>
          <w:sz w:val="24"/>
          <w:szCs w:val="24"/>
        </w:rPr>
        <w:t>занятия</w:t>
      </w:r>
      <w:proofErr w:type="gramStart"/>
      <w:r w:rsidRPr="009915BA">
        <w:rPr>
          <w:rFonts w:ascii="Times New Roman" w:hAnsi="Times New Roman" w:cs="Times New Roman"/>
          <w:b/>
          <w:bCs/>
          <w:sz w:val="24"/>
          <w:szCs w:val="24"/>
        </w:rPr>
        <w:t>,</w:t>
      </w:r>
      <w:r w:rsidRPr="009915BA">
        <w:rPr>
          <w:rFonts w:ascii="Times New Roman" w:hAnsi="Times New Roman" w:cs="Times New Roman"/>
          <w:sz w:val="24"/>
          <w:szCs w:val="24"/>
        </w:rPr>
        <w:t>г</w:t>
      </w:r>
      <w:proofErr w:type="gramEnd"/>
      <w:r w:rsidRPr="009915BA">
        <w:rPr>
          <w:rFonts w:ascii="Times New Roman" w:hAnsi="Times New Roman" w:cs="Times New Roman"/>
          <w:sz w:val="24"/>
          <w:szCs w:val="24"/>
        </w:rPr>
        <w:t>де</w:t>
      </w:r>
      <w:proofErr w:type="spellEnd"/>
      <w:r w:rsidRPr="009915BA">
        <w:rPr>
          <w:rFonts w:ascii="Times New Roman" w:hAnsi="Times New Roman" w:cs="Times New Roman"/>
          <w:sz w:val="24"/>
          <w:szCs w:val="24"/>
        </w:rPr>
        <w:t xml:space="preserve"> дети осваивают музыкальную грамоту, разучивают песни композиторов-классиков, современных композиторов.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Занятие-постановка, репетици</w:t>
      </w:r>
      <w:proofErr w:type="gramStart"/>
      <w:r w:rsidRPr="009915BA">
        <w:rPr>
          <w:rFonts w:ascii="Times New Roman" w:hAnsi="Times New Roman" w:cs="Times New Roman"/>
          <w:b/>
          <w:bCs/>
          <w:sz w:val="24"/>
          <w:szCs w:val="24"/>
        </w:rPr>
        <w:t>я-</w:t>
      </w:r>
      <w:proofErr w:type="gramEnd"/>
      <w:r w:rsidRPr="009915BA">
        <w:rPr>
          <w:rFonts w:ascii="Times New Roman" w:hAnsi="Times New Roman" w:cs="Times New Roman"/>
          <w:b/>
          <w:bCs/>
          <w:sz w:val="24"/>
          <w:szCs w:val="24"/>
          <w:lang w:val="en-US"/>
        </w:rPr>
        <w:t> </w:t>
      </w:r>
      <w:r w:rsidRPr="009915BA">
        <w:rPr>
          <w:rFonts w:ascii="Times New Roman" w:hAnsi="Times New Roman" w:cs="Times New Roman"/>
          <w:sz w:val="24"/>
          <w:szCs w:val="24"/>
        </w:rPr>
        <w:t>отрабатываются концертные номера, развиваются актерские способности детей.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Заключительное занятие</w:t>
      </w:r>
      <w:r w:rsidRPr="009915BA">
        <w:rPr>
          <w:rFonts w:ascii="Times New Roman" w:hAnsi="Times New Roman" w:cs="Times New Roman"/>
          <w:sz w:val="24"/>
          <w:szCs w:val="24"/>
        </w:rPr>
        <w:t>, завершающее тему – занятие-концерт. Проводится для самих детей, педагогов, гостей.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Выездное занятие –</w:t>
      </w:r>
      <w:r w:rsidRPr="009915BA">
        <w:rPr>
          <w:rFonts w:ascii="Times New Roman" w:hAnsi="Times New Roman" w:cs="Times New Roman"/>
          <w:b/>
          <w:bCs/>
          <w:sz w:val="24"/>
          <w:szCs w:val="24"/>
          <w:lang w:val="en-US"/>
        </w:rPr>
        <w:t> </w:t>
      </w:r>
      <w:r w:rsidRPr="009915BA">
        <w:rPr>
          <w:rFonts w:ascii="Times New Roman" w:hAnsi="Times New Roman" w:cs="Times New Roman"/>
          <w:sz w:val="24"/>
          <w:szCs w:val="24"/>
        </w:rPr>
        <w:t>посещение выставок, музеев, концертов, праздников, конкурсов, фестивалей.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На занятиях по</w:t>
      </w:r>
      <w:r w:rsidRPr="009915BA">
        <w:rPr>
          <w:rFonts w:ascii="Times New Roman" w:hAnsi="Times New Roman" w:cs="Times New Roman"/>
          <w:sz w:val="24"/>
          <w:szCs w:val="24"/>
          <w:lang w:val="en-US"/>
        </w:rPr>
        <w:t> </w:t>
      </w:r>
      <w:r w:rsidRPr="009915BA">
        <w:rPr>
          <w:rFonts w:ascii="Times New Roman" w:hAnsi="Times New Roman" w:cs="Times New Roman"/>
          <w:b/>
          <w:bCs/>
          <w:sz w:val="24"/>
          <w:szCs w:val="24"/>
        </w:rPr>
        <w:t>сольному пению</w:t>
      </w:r>
      <w:r w:rsidRPr="009915BA">
        <w:rPr>
          <w:rFonts w:ascii="Times New Roman" w:hAnsi="Times New Roman" w:cs="Times New Roman"/>
          <w:b/>
          <w:bCs/>
          <w:sz w:val="24"/>
          <w:szCs w:val="24"/>
          <w:lang w:val="en-US"/>
        </w:rPr>
        <w:t> </w:t>
      </w:r>
      <w:r w:rsidRPr="009915BA">
        <w:rPr>
          <w:rFonts w:ascii="Times New Roman" w:hAnsi="Times New Roman" w:cs="Times New Roman"/>
          <w:sz w:val="24"/>
          <w:szCs w:val="24"/>
        </w:rPr>
        <w:t>используются следующие методы обучения: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наглядно-слуховой;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наглядно-зрительный;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репродуктивный;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Одним из ведущих приёмов обучения пению детей является демонстрация педагогом академической манеры пения.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Каждое занятие строится по схеме: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настройка певческих голосов: комплекс упражнений для работы над певческим</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дыханием (2–3 мин);</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дыхательная гимнастика;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речевые упражнения;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распевание;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пение вокализов;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работа над произведением;</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анализ занятия;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задание на дом.</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Концерты и выступления.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Репертуар подбирается с учётом возрастных особенностей участников студии и их продвинутости. Песни с хореографическими движениями, или сюжетными действием </w:t>
      </w:r>
      <w:r w:rsidRPr="009915BA">
        <w:rPr>
          <w:rFonts w:ascii="Times New Roman" w:hAnsi="Times New Roman" w:cs="Times New Roman"/>
          <w:sz w:val="24"/>
          <w:szCs w:val="24"/>
        </w:rPr>
        <w:lastRenderedPageBreak/>
        <w:t>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Концертная программа режиссируется с учётом восприятия её слушателями, она должна быть динамичной, яркой, разнообразной по жанрам.</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b/>
          <w:bCs/>
          <w:sz w:val="24"/>
          <w:szCs w:val="24"/>
        </w:rPr>
        <w:t>Творческий отчёт</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проводится один раз в конце учебного года.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Выставка фотоматериала из выступлений студии.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Итоговое занятие.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Урок-концерт.</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Успехи, результат.</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Беседа о вокальной студии.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Отчетный концерт.</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Результат и качество обучения прослеживаются в творческих </w:t>
      </w:r>
      <w:proofErr w:type="gramStart"/>
      <w:r w:rsidRPr="009915BA">
        <w:rPr>
          <w:rFonts w:ascii="Times New Roman" w:hAnsi="Times New Roman" w:cs="Times New Roman"/>
          <w:sz w:val="24"/>
          <w:szCs w:val="24"/>
        </w:rPr>
        <w:t>достижениях</w:t>
      </w:r>
      <w:proofErr w:type="gramEnd"/>
      <w:r w:rsidRPr="009915BA">
        <w:rPr>
          <w:rFonts w:ascii="Times New Roman" w:hAnsi="Times New Roman" w:cs="Times New Roman"/>
          <w:sz w:val="24"/>
          <w:szCs w:val="24"/>
        </w:rPr>
        <w:t xml:space="preserve"> обучающихся, в призовых местах.</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Ожидаемые результаты обучения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 xml:space="preserve">Основные требования к знаниям, умениям и навыкам.   </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К концу первого года обучения дети должны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знать/понимать: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строение артикуляционного аппарата;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особенности и возможности певческого голоса;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гигиену певческого голоса;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понимать по требованию педагога слова – петь «мягко, нежно, легко»;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уметь: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правильно дышать: делать небольшой спокойный вдох, не поднимая плеч;</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петь короткие фразы на одном дыхании;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в подвижных песнях делать быстрый вдох;</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петь без сопровождения отдельные </w:t>
      </w:r>
      <w:proofErr w:type="spellStart"/>
      <w:r w:rsidRPr="009915BA">
        <w:rPr>
          <w:rFonts w:ascii="Times New Roman" w:hAnsi="Times New Roman" w:cs="Times New Roman"/>
          <w:sz w:val="24"/>
          <w:szCs w:val="24"/>
        </w:rPr>
        <w:t>попевки</w:t>
      </w:r>
      <w:proofErr w:type="spellEnd"/>
      <w:r w:rsidRPr="009915BA">
        <w:rPr>
          <w:rFonts w:ascii="Times New Roman" w:hAnsi="Times New Roman" w:cs="Times New Roman"/>
          <w:sz w:val="24"/>
          <w:szCs w:val="24"/>
        </w:rPr>
        <w:t xml:space="preserve"> и фразы из песен;</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петь легким звуком, без напряжения;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на звуке</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ля первой октавы</w:t>
      </w:r>
      <w:r w:rsidRPr="009915BA">
        <w:rPr>
          <w:rFonts w:ascii="Times New Roman" w:hAnsi="Times New Roman" w:cs="Times New Roman"/>
          <w:sz w:val="24"/>
          <w:szCs w:val="24"/>
          <w:lang w:val="en-US"/>
        </w:rPr>
        <w:t> </w:t>
      </w:r>
      <w:r w:rsidRPr="009915BA">
        <w:rPr>
          <w:rFonts w:ascii="Times New Roman" w:hAnsi="Times New Roman" w:cs="Times New Roman"/>
          <w:sz w:val="24"/>
          <w:szCs w:val="24"/>
        </w:rPr>
        <w:t>правильно показать самое красивое индивидуальное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звучание своего голоса, ясно выговаривая слова песни;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К концу второго года обучения дети должны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lastRenderedPageBreak/>
        <w:t>знать/понимать: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соблюдать певческую установку;</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жанры вокальной музыки;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уметь: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правильно дышать, делать небольшой спокойный вдох, не поднимая плеч;</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точно повторить заданный звук;</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в подвижных песнях делать быстрый вдох;</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правильно показать самое красивое индивидуальное звучание своего голоса;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петь чисто и слаженно в унисон;</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 петь без сопровождения отдельные </w:t>
      </w:r>
      <w:proofErr w:type="spellStart"/>
      <w:r w:rsidRPr="009915BA">
        <w:rPr>
          <w:rFonts w:ascii="Times New Roman" w:hAnsi="Times New Roman" w:cs="Times New Roman"/>
          <w:sz w:val="24"/>
          <w:szCs w:val="24"/>
        </w:rPr>
        <w:t>попевки</w:t>
      </w:r>
      <w:proofErr w:type="spellEnd"/>
      <w:r w:rsidRPr="009915BA">
        <w:rPr>
          <w:rFonts w:ascii="Times New Roman" w:hAnsi="Times New Roman" w:cs="Times New Roman"/>
          <w:sz w:val="24"/>
          <w:szCs w:val="24"/>
        </w:rPr>
        <w:t xml:space="preserve"> и отрывки из песен;</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дать критическую оценку своему исполнению;</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принимать активное участие в творческой жизни вокальной студии.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К концу третьего года обучения дети должны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знать/понимать: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основные типы голосов;</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жанры вокальной музыки;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типы дыхания;</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поведение певца до выхода на сцену и во время концерта;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реабилитация при простудных заболеваниях;</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•образцы вокальной музыки русских, зарубежных композиторов, народное творчество;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уметь:</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петь достаточно чистым по качеству звуком, легко, мягко, непринужденно;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петь на одном дыхании более длинные музыкальные фразы;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•импровизировать и сочинять мелодии на заданные интонации, темы, мелодико-ритмические модели, стихотворные тексты.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9915BA">
        <w:rPr>
          <w:rFonts w:ascii="Times New Roman" w:hAnsi="Times New Roman" w:cs="Times New Roman"/>
          <w:sz w:val="24"/>
          <w:szCs w:val="24"/>
        </w:rPr>
        <w:t>распевки</w:t>
      </w:r>
      <w:proofErr w:type="spellEnd"/>
      <w:r w:rsidRPr="009915BA">
        <w:rPr>
          <w:rFonts w:ascii="Times New Roman" w:hAnsi="Times New Roman" w:cs="Times New Roman"/>
          <w:sz w:val="24"/>
          <w:szCs w:val="24"/>
        </w:rPr>
        <w:t>,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Посещение театров, концертных залов, встречи с творческими коллективами являются неотъемлемой частью методики обучения вокалу на любой стадии обучения.</w:t>
      </w:r>
    </w:p>
    <w:p w:rsidR="00094003"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Программа предполагает различные формы результативности: участия детей в школьных мероприятиях, концертах, фестивалях и конкурсах.</w:t>
      </w:r>
    </w:p>
    <w:p w:rsidR="005D2D80" w:rsidRPr="009915BA" w:rsidRDefault="005D2D80" w:rsidP="009915BA">
      <w:pPr>
        <w:pStyle w:val="33"/>
        <w:keepNext/>
        <w:keepLines/>
        <w:shd w:val="clear" w:color="auto" w:fill="auto"/>
        <w:spacing w:before="0" w:after="366" w:line="240" w:lineRule="auto"/>
        <w:jc w:val="both"/>
        <w:rPr>
          <w:sz w:val="24"/>
          <w:szCs w:val="24"/>
        </w:rPr>
      </w:pPr>
      <w:bookmarkStart w:id="1" w:name="bookmark3"/>
      <w:r w:rsidRPr="009915BA">
        <w:rPr>
          <w:sz w:val="24"/>
          <w:szCs w:val="24"/>
        </w:rPr>
        <w:lastRenderedPageBreak/>
        <w:t>Учебно-</w:t>
      </w:r>
      <w:proofErr w:type="spellStart"/>
      <w:r w:rsidRPr="009915BA">
        <w:rPr>
          <w:sz w:val="24"/>
          <w:szCs w:val="24"/>
        </w:rPr>
        <w:t>тематическин</w:t>
      </w:r>
      <w:proofErr w:type="spellEnd"/>
      <w:r w:rsidRPr="009915BA">
        <w:rPr>
          <w:sz w:val="24"/>
          <w:szCs w:val="24"/>
        </w:rPr>
        <w:t xml:space="preserve"> план занятий</w:t>
      </w:r>
      <w:bookmarkEnd w:id="1"/>
      <w:r w:rsidRPr="009915BA">
        <w:rPr>
          <w:sz w:val="24"/>
          <w:szCs w:val="24"/>
        </w:rPr>
        <w:t xml:space="preserve"> для младшей группы</w:t>
      </w:r>
    </w:p>
    <w:tbl>
      <w:tblPr>
        <w:tblpPr w:leftFromText="180" w:rightFromText="180" w:vertAnchor="text" w:horzAnchor="margin" w:tblpY="167"/>
        <w:tblW w:w="10202" w:type="dxa"/>
        <w:tblLayout w:type="fixed"/>
        <w:tblLook w:val="0000" w:firstRow="0" w:lastRow="0" w:firstColumn="0" w:lastColumn="0" w:noHBand="0" w:noVBand="0"/>
      </w:tblPr>
      <w:tblGrid>
        <w:gridCol w:w="1188"/>
        <w:gridCol w:w="7380"/>
        <w:gridCol w:w="1634"/>
      </w:tblGrid>
      <w:tr w:rsidR="0009478A" w:rsidRPr="009915BA" w:rsidTr="005D2D80">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 xml:space="preserve">№ </w:t>
            </w:r>
            <w:proofErr w:type="gramStart"/>
            <w:r w:rsidRPr="009915BA">
              <w:rPr>
                <w:rFonts w:ascii="Times New Roman" w:hAnsi="Times New Roman" w:cs="Times New Roman"/>
                <w:b/>
                <w:sz w:val="24"/>
                <w:szCs w:val="24"/>
              </w:rPr>
              <w:t>п</w:t>
            </w:r>
            <w:proofErr w:type="gramEnd"/>
            <w:r w:rsidRPr="009915BA">
              <w:rPr>
                <w:rFonts w:ascii="Times New Roman" w:hAnsi="Times New Roman" w:cs="Times New Roman"/>
                <w:b/>
                <w:sz w:val="24"/>
                <w:szCs w:val="24"/>
              </w:rPr>
              <w:t>/п</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Разделы, темы</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Кол-во</w:t>
            </w:r>
          </w:p>
          <w:p w:rsidR="005D2D80" w:rsidRPr="009915BA" w:rsidRDefault="005D2D80" w:rsidP="009915BA">
            <w:pPr>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часов</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Вводное занятие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Звукообразование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15</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3</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Дыхание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13</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4</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Дикция и артикуляция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10</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5</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Музыкально - исполнительская работа</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15</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6</w:t>
            </w: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Хоровой ансамбль</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15</w:t>
            </w:r>
          </w:p>
        </w:tc>
      </w:tr>
      <w:tr w:rsidR="0009478A" w:rsidRPr="009915BA" w:rsidTr="005D2D80">
        <w:tc>
          <w:tcPr>
            <w:tcW w:w="1188"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sz w:val="24"/>
                <w:szCs w:val="24"/>
              </w:rPr>
            </w:pPr>
            <w:r w:rsidRPr="009915BA">
              <w:rPr>
                <w:sz w:val="24"/>
                <w:szCs w:val="24"/>
              </w:rPr>
              <w:t>Итого:</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2D80" w:rsidRPr="009915BA" w:rsidRDefault="005D2D80" w:rsidP="009915BA">
            <w:pPr>
              <w:pStyle w:val="33"/>
              <w:keepNext/>
              <w:keepLines/>
              <w:shd w:val="clear" w:color="auto" w:fill="auto"/>
              <w:snapToGrid w:val="0"/>
              <w:spacing w:before="0" w:after="366" w:line="240" w:lineRule="auto"/>
              <w:jc w:val="both"/>
              <w:rPr>
                <w:sz w:val="24"/>
                <w:szCs w:val="24"/>
              </w:rPr>
            </w:pPr>
            <w:r w:rsidRPr="009915BA">
              <w:rPr>
                <w:sz w:val="24"/>
                <w:szCs w:val="24"/>
              </w:rPr>
              <w:t>70 ч.</w:t>
            </w:r>
          </w:p>
        </w:tc>
      </w:tr>
    </w:tbl>
    <w:p w:rsidR="00094003" w:rsidRPr="009915BA" w:rsidRDefault="00094003" w:rsidP="009915BA">
      <w:pPr>
        <w:pStyle w:val="33"/>
        <w:keepNext/>
        <w:keepLines/>
        <w:shd w:val="clear" w:color="auto" w:fill="auto"/>
        <w:spacing w:before="0" w:after="366" w:line="240" w:lineRule="auto"/>
        <w:jc w:val="both"/>
        <w:rPr>
          <w:sz w:val="24"/>
          <w:szCs w:val="24"/>
        </w:rPr>
      </w:pPr>
      <w:r w:rsidRPr="009915BA">
        <w:rPr>
          <w:sz w:val="24"/>
          <w:szCs w:val="24"/>
        </w:rPr>
        <w:t>Учебно-</w:t>
      </w:r>
      <w:proofErr w:type="spellStart"/>
      <w:r w:rsidRPr="009915BA">
        <w:rPr>
          <w:sz w:val="24"/>
          <w:szCs w:val="24"/>
        </w:rPr>
        <w:t>тематическин</w:t>
      </w:r>
      <w:proofErr w:type="spellEnd"/>
      <w:r w:rsidRPr="009915BA">
        <w:rPr>
          <w:sz w:val="24"/>
          <w:szCs w:val="24"/>
        </w:rPr>
        <w:t xml:space="preserve"> план занятий для средней  группы</w:t>
      </w:r>
    </w:p>
    <w:tbl>
      <w:tblPr>
        <w:tblW w:w="0" w:type="auto"/>
        <w:tblInd w:w="-558" w:type="dxa"/>
        <w:tblLayout w:type="fixed"/>
        <w:tblLook w:val="0000" w:firstRow="0" w:lastRow="0" w:firstColumn="0" w:lastColumn="0" w:noHBand="0" w:noVBand="0"/>
      </w:tblPr>
      <w:tblGrid>
        <w:gridCol w:w="1188"/>
        <w:gridCol w:w="7380"/>
        <w:gridCol w:w="1634"/>
      </w:tblGrid>
      <w:tr w:rsidR="0009478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 xml:space="preserve">№ </w:t>
            </w:r>
            <w:proofErr w:type="gramStart"/>
            <w:r w:rsidRPr="009915BA">
              <w:rPr>
                <w:rFonts w:ascii="Times New Roman" w:hAnsi="Times New Roman" w:cs="Times New Roman"/>
                <w:b/>
                <w:sz w:val="24"/>
                <w:szCs w:val="24"/>
              </w:rPr>
              <w:t>п</w:t>
            </w:r>
            <w:proofErr w:type="gramEnd"/>
            <w:r w:rsidRPr="009915BA">
              <w:rPr>
                <w:rFonts w:ascii="Times New Roman" w:hAnsi="Times New Roman" w:cs="Times New Roman"/>
                <w:b/>
                <w:sz w:val="24"/>
                <w:szCs w:val="24"/>
              </w:rPr>
              <w:t>/п</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Разделы, темы</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Кол-во</w:t>
            </w:r>
          </w:p>
          <w:p w:rsidR="00094003" w:rsidRPr="009915BA" w:rsidRDefault="00094003" w:rsidP="009915BA">
            <w:pPr>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часов</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1</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Вводное занятие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4</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2</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Звукообразование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25</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3</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Дыхание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16</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4</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Дикция и артикуляция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5</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Музыкально - исполнительская работа</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6</w:t>
            </w: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Хоровой ансамбль</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560F6">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9915B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915BA">
            <w:pPr>
              <w:snapToGrid w:val="0"/>
              <w:spacing w:line="240" w:lineRule="auto"/>
              <w:jc w:val="both"/>
              <w:rPr>
                <w:rFonts w:ascii="Times New Roman" w:hAnsi="Times New Roman" w:cs="Times New Roman"/>
                <w:b/>
                <w:sz w:val="24"/>
                <w:szCs w:val="24"/>
              </w:rPr>
            </w:pPr>
          </w:p>
        </w:tc>
        <w:tc>
          <w:tcPr>
            <w:tcW w:w="7380" w:type="dxa"/>
            <w:tcBorders>
              <w:top w:val="single" w:sz="4" w:space="0" w:color="000000"/>
              <w:left w:val="single" w:sz="4" w:space="0" w:color="000000"/>
              <w:bottom w:val="single" w:sz="4" w:space="0" w:color="000000"/>
            </w:tcBorders>
            <w:shd w:val="clear" w:color="auto" w:fill="auto"/>
            <w:vAlign w:val="center"/>
          </w:tcPr>
          <w:p w:rsidR="009915BA" w:rsidRPr="009915BA" w:rsidRDefault="009915BA" w:rsidP="009915BA">
            <w:pPr>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5BA" w:rsidRPr="009915BA" w:rsidRDefault="009915BA" w:rsidP="009915BA">
            <w:pPr>
              <w:snapToGrid w:val="0"/>
              <w:spacing w:line="240" w:lineRule="auto"/>
              <w:jc w:val="both"/>
              <w:rPr>
                <w:rFonts w:ascii="Times New Roman" w:hAnsi="Times New Roman" w:cs="Times New Roman"/>
                <w:b/>
                <w:sz w:val="24"/>
                <w:szCs w:val="24"/>
              </w:rPr>
            </w:pPr>
            <w:r>
              <w:rPr>
                <w:rFonts w:ascii="Times New Roman" w:hAnsi="Times New Roman" w:cs="Times New Roman"/>
                <w:b/>
                <w:sz w:val="24"/>
                <w:szCs w:val="24"/>
              </w:rPr>
              <w:t>105 ч</w:t>
            </w:r>
          </w:p>
        </w:tc>
      </w:tr>
    </w:tbl>
    <w:p w:rsidR="005D2D80" w:rsidRPr="009915BA" w:rsidRDefault="005D2D80" w:rsidP="009915BA">
      <w:pPr>
        <w:pStyle w:val="33"/>
        <w:keepNext/>
        <w:keepLines/>
        <w:shd w:val="clear" w:color="auto" w:fill="auto"/>
        <w:spacing w:before="0" w:after="366" w:line="240" w:lineRule="auto"/>
        <w:jc w:val="both"/>
        <w:rPr>
          <w:sz w:val="24"/>
          <w:szCs w:val="24"/>
        </w:rPr>
      </w:pPr>
    </w:p>
    <w:p w:rsidR="00094003" w:rsidRPr="009915BA" w:rsidRDefault="00094003" w:rsidP="009915BA">
      <w:pPr>
        <w:pStyle w:val="33"/>
        <w:keepNext/>
        <w:keepLines/>
        <w:shd w:val="clear" w:color="auto" w:fill="auto"/>
        <w:spacing w:before="0" w:after="366" w:line="240" w:lineRule="auto"/>
        <w:jc w:val="both"/>
        <w:rPr>
          <w:sz w:val="24"/>
          <w:szCs w:val="24"/>
        </w:rPr>
      </w:pPr>
      <w:r w:rsidRPr="009915BA">
        <w:rPr>
          <w:sz w:val="24"/>
          <w:szCs w:val="24"/>
        </w:rPr>
        <w:t>Учебно-</w:t>
      </w:r>
      <w:proofErr w:type="spellStart"/>
      <w:r w:rsidRPr="009915BA">
        <w:rPr>
          <w:sz w:val="24"/>
          <w:szCs w:val="24"/>
        </w:rPr>
        <w:t>тематическин</w:t>
      </w:r>
      <w:proofErr w:type="spellEnd"/>
      <w:r w:rsidRPr="009915BA">
        <w:rPr>
          <w:sz w:val="24"/>
          <w:szCs w:val="24"/>
        </w:rPr>
        <w:t xml:space="preserve"> план занятий для старшей  группы</w:t>
      </w:r>
    </w:p>
    <w:tbl>
      <w:tblPr>
        <w:tblW w:w="0" w:type="auto"/>
        <w:tblInd w:w="-558" w:type="dxa"/>
        <w:tblLayout w:type="fixed"/>
        <w:tblLook w:val="0000" w:firstRow="0" w:lastRow="0" w:firstColumn="0" w:lastColumn="0" w:noHBand="0" w:noVBand="0"/>
      </w:tblPr>
      <w:tblGrid>
        <w:gridCol w:w="1188"/>
        <w:gridCol w:w="7380"/>
        <w:gridCol w:w="1634"/>
      </w:tblGrid>
      <w:tr w:rsidR="0009478A" w:rsidRPr="009915BA" w:rsidTr="002F6E1E">
        <w:trPr>
          <w:trHeight w:val="720"/>
        </w:trPr>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 xml:space="preserve">№ </w:t>
            </w:r>
            <w:proofErr w:type="gramStart"/>
            <w:r w:rsidRPr="009915BA">
              <w:rPr>
                <w:rFonts w:ascii="Times New Roman" w:hAnsi="Times New Roman" w:cs="Times New Roman"/>
                <w:b/>
                <w:sz w:val="24"/>
                <w:szCs w:val="24"/>
              </w:rPr>
              <w:t>п</w:t>
            </w:r>
            <w:proofErr w:type="gramEnd"/>
            <w:r w:rsidRPr="009915BA">
              <w:rPr>
                <w:rFonts w:ascii="Times New Roman" w:hAnsi="Times New Roman" w:cs="Times New Roman"/>
                <w:b/>
                <w:sz w:val="24"/>
                <w:szCs w:val="24"/>
              </w:rPr>
              <w:t>/п</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Разделы, темы</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snapToGrid w:val="0"/>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Кол-во</w:t>
            </w:r>
          </w:p>
          <w:p w:rsidR="00094003" w:rsidRPr="009915BA" w:rsidRDefault="00094003" w:rsidP="009915BA">
            <w:pPr>
              <w:spacing w:line="240" w:lineRule="auto"/>
              <w:jc w:val="both"/>
              <w:rPr>
                <w:rFonts w:ascii="Times New Roman" w:hAnsi="Times New Roman" w:cs="Times New Roman"/>
                <w:b/>
                <w:sz w:val="24"/>
                <w:szCs w:val="24"/>
              </w:rPr>
            </w:pPr>
            <w:r w:rsidRPr="009915BA">
              <w:rPr>
                <w:rFonts w:ascii="Times New Roman" w:hAnsi="Times New Roman" w:cs="Times New Roman"/>
                <w:b/>
                <w:sz w:val="24"/>
                <w:szCs w:val="24"/>
              </w:rPr>
              <w:t>часов</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Вводное занятие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4</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Звукообразование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25</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3</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Дыхание</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16</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4</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Дикция и артикуляция</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5</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Музыкально - исполнительская работа</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6</w:t>
            </w: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Хоровой ансамбль</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b w:val="0"/>
                <w:sz w:val="24"/>
                <w:szCs w:val="24"/>
              </w:rPr>
            </w:pPr>
            <w:r w:rsidRPr="009915BA">
              <w:rPr>
                <w:b w:val="0"/>
                <w:sz w:val="24"/>
                <w:szCs w:val="24"/>
              </w:rPr>
              <w:t>20</w:t>
            </w:r>
          </w:p>
        </w:tc>
      </w:tr>
      <w:tr w:rsidR="0009478A" w:rsidRPr="009915BA" w:rsidTr="002F6E1E">
        <w:tc>
          <w:tcPr>
            <w:tcW w:w="1188"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sz w:val="24"/>
                <w:szCs w:val="24"/>
              </w:rPr>
            </w:pPr>
            <w:r w:rsidRPr="009915BA">
              <w:rPr>
                <w:sz w:val="24"/>
                <w:szCs w:val="24"/>
              </w:rPr>
              <w:t>Итого:</w:t>
            </w:r>
          </w:p>
        </w:tc>
        <w:tc>
          <w:tcPr>
            <w:tcW w:w="1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03" w:rsidRPr="009915BA" w:rsidRDefault="00094003" w:rsidP="009915BA">
            <w:pPr>
              <w:pStyle w:val="33"/>
              <w:keepNext/>
              <w:keepLines/>
              <w:shd w:val="clear" w:color="auto" w:fill="auto"/>
              <w:snapToGrid w:val="0"/>
              <w:spacing w:before="0" w:after="366" w:line="240" w:lineRule="auto"/>
              <w:jc w:val="both"/>
              <w:rPr>
                <w:sz w:val="24"/>
                <w:szCs w:val="24"/>
              </w:rPr>
            </w:pPr>
            <w:r w:rsidRPr="009915BA">
              <w:rPr>
                <w:sz w:val="24"/>
                <w:szCs w:val="24"/>
              </w:rPr>
              <w:t>105 ч.</w:t>
            </w:r>
          </w:p>
        </w:tc>
      </w:tr>
    </w:tbl>
    <w:p w:rsidR="00094003" w:rsidRPr="009915BA" w:rsidRDefault="00094003" w:rsidP="009915BA">
      <w:pPr>
        <w:pStyle w:val="33"/>
        <w:keepNext/>
        <w:keepLines/>
        <w:shd w:val="clear" w:color="auto" w:fill="auto"/>
        <w:spacing w:before="398" w:after="146" w:line="240" w:lineRule="auto"/>
        <w:jc w:val="both"/>
        <w:rPr>
          <w:sz w:val="24"/>
          <w:szCs w:val="24"/>
        </w:rPr>
      </w:pPr>
      <w:r w:rsidRPr="009915BA">
        <w:rPr>
          <w:sz w:val="24"/>
          <w:szCs w:val="24"/>
        </w:rPr>
        <w:t>Содержание</w:t>
      </w:r>
    </w:p>
    <w:p w:rsidR="00094003" w:rsidRPr="009915BA" w:rsidRDefault="00094003" w:rsidP="009915BA">
      <w:pPr>
        <w:pStyle w:val="a4"/>
        <w:shd w:val="clear" w:color="auto" w:fill="auto"/>
        <w:spacing w:before="0" w:after="233" w:line="240" w:lineRule="auto"/>
        <w:ind w:right="320" w:firstLine="540"/>
        <w:jc w:val="both"/>
        <w:rPr>
          <w:spacing w:val="0"/>
          <w:sz w:val="24"/>
          <w:szCs w:val="24"/>
        </w:rPr>
      </w:pPr>
      <w:r w:rsidRPr="009915BA">
        <w:rPr>
          <w:rStyle w:val="a3"/>
          <w:spacing w:val="0"/>
          <w:sz w:val="24"/>
          <w:szCs w:val="24"/>
        </w:rPr>
        <w:t>Вводное занятие.</w:t>
      </w:r>
      <w:r w:rsidRPr="009915BA">
        <w:rPr>
          <w:spacing w:val="0"/>
          <w:sz w:val="24"/>
          <w:szCs w:val="24"/>
        </w:rPr>
        <w:t xml:space="preserve"> Знакомство с программой, основными темами, режимом работы, правилами личной гигиены хориста.</w:t>
      </w:r>
    </w:p>
    <w:p w:rsidR="00094003" w:rsidRPr="009915BA" w:rsidRDefault="00094003" w:rsidP="009915BA">
      <w:pPr>
        <w:pStyle w:val="a4"/>
        <w:shd w:val="clear" w:color="auto" w:fill="auto"/>
        <w:spacing w:before="0" w:after="233" w:line="240" w:lineRule="auto"/>
        <w:ind w:right="320" w:firstLine="540"/>
        <w:jc w:val="both"/>
        <w:rPr>
          <w:sz w:val="24"/>
          <w:szCs w:val="24"/>
        </w:rPr>
      </w:pPr>
      <w:r w:rsidRPr="009915BA">
        <w:rPr>
          <w:rStyle w:val="14pt"/>
          <w:spacing w:val="0"/>
          <w:sz w:val="24"/>
          <w:szCs w:val="24"/>
        </w:rPr>
        <w:t>Звукообразование.</w:t>
      </w:r>
      <w:r w:rsidRPr="009915BA">
        <w:rPr>
          <w:sz w:val="24"/>
          <w:szCs w:val="24"/>
        </w:rPr>
        <w:t xml:space="preserve"> Работа над точным и естественным</w:t>
      </w:r>
      <w:r w:rsidRPr="009915BA">
        <w:rPr>
          <w:rStyle w:val="14pt"/>
          <w:spacing w:val="0"/>
          <w:sz w:val="24"/>
          <w:szCs w:val="24"/>
        </w:rPr>
        <w:t xml:space="preserve"> </w:t>
      </w:r>
      <w:r w:rsidRPr="009915BA">
        <w:rPr>
          <w:rStyle w:val="14pt"/>
          <w:i w:val="0"/>
          <w:spacing w:val="0"/>
          <w:sz w:val="24"/>
          <w:szCs w:val="24"/>
        </w:rPr>
        <w:t>звучанием</w:t>
      </w:r>
      <w:r w:rsidRPr="009915BA">
        <w:rPr>
          <w:sz w:val="24"/>
          <w:szCs w:val="24"/>
        </w:rPr>
        <w:t xml:space="preserve"> унисона Упражнения, направленные на выработку точного унисона. Упражнения на пра</w:t>
      </w:r>
      <w:r w:rsidRPr="009915BA">
        <w:rPr>
          <w:sz w:val="24"/>
          <w:szCs w:val="24"/>
        </w:rPr>
        <w:softHyphen/>
        <w:t>вильную постановку корпуса, осанки. Работа над формированием высокой певче</w:t>
      </w:r>
      <w:r w:rsidRPr="009915BA">
        <w:rPr>
          <w:sz w:val="24"/>
          <w:szCs w:val="24"/>
        </w:rPr>
        <w:softHyphen/>
        <w:t xml:space="preserve">ской позиции. Раскрепощение вокально-певческого аппарата. Закрепление навыка правильного открытия рта и опускание глотки. Работа над достижением однородности звучания регистров. </w:t>
      </w:r>
      <w:proofErr w:type="gramStart"/>
      <w:r w:rsidRPr="009915BA">
        <w:rPr>
          <w:sz w:val="24"/>
          <w:szCs w:val="24"/>
        </w:rPr>
        <w:t xml:space="preserve">Упражнения состоят из мелодических </w:t>
      </w:r>
      <w:proofErr w:type="spellStart"/>
      <w:r w:rsidRPr="009915BA">
        <w:rPr>
          <w:sz w:val="24"/>
          <w:szCs w:val="24"/>
        </w:rPr>
        <w:t>попевок</w:t>
      </w:r>
      <w:proofErr w:type="spellEnd"/>
      <w:r w:rsidRPr="009915BA">
        <w:rPr>
          <w:sz w:val="24"/>
          <w:szCs w:val="24"/>
        </w:rPr>
        <w:t>, включающих в себя скачко</w:t>
      </w:r>
      <w:r w:rsidRPr="009915BA">
        <w:rPr>
          <w:sz w:val="24"/>
          <w:szCs w:val="24"/>
        </w:rPr>
        <w:softHyphen/>
        <w:t>образный переход в различные регистры, Расширение диапазона.</w:t>
      </w:r>
      <w:proofErr w:type="gramEnd"/>
    </w:p>
    <w:p w:rsidR="00094003" w:rsidRPr="009915BA" w:rsidRDefault="00094003" w:rsidP="009915BA">
      <w:pPr>
        <w:pStyle w:val="20"/>
        <w:shd w:val="clear" w:color="auto" w:fill="auto"/>
        <w:spacing w:after="0" w:line="240" w:lineRule="auto"/>
        <w:ind w:left="20" w:right="76" w:firstLine="520"/>
        <w:jc w:val="both"/>
        <w:rPr>
          <w:sz w:val="24"/>
          <w:szCs w:val="24"/>
        </w:rPr>
      </w:pPr>
      <w:r w:rsidRPr="009915BA">
        <w:rPr>
          <w:rStyle w:val="2"/>
          <w:sz w:val="24"/>
          <w:szCs w:val="24"/>
        </w:rPr>
        <w:t>Дыхание.</w:t>
      </w:r>
      <w:r w:rsidRPr="009915BA">
        <w:rPr>
          <w:sz w:val="24"/>
          <w:szCs w:val="24"/>
        </w:rPr>
        <w:t xml:space="preserve"> Работа над развитием цепного дыхания. Короткое и задержанное дыхание. Упражнения, направленные та выработку рефлекторного певческого ды</w:t>
      </w:r>
      <w:r w:rsidRPr="009915BA">
        <w:rPr>
          <w:sz w:val="24"/>
          <w:szCs w:val="24"/>
        </w:rPr>
        <w:softHyphen/>
        <w:t xml:space="preserve">хания. Взаимосвязь звука и дыхания. Укрепление </w:t>
      </w:r>
      <w:proofErr w:type="spellStart"/>
      <w:r w:rsidRPr="009915BA">
        <w:rPr>
          <w:sz w:val="24"/>
          <w:szCs w:val="24"/>
        </w:rPr>
        <w:t>нижнерёберно</w:t>
      </w:r>
      <w:proofErr w:type="spellEnd"/>
      <w:r w:rsidRPr="009915BA">
        <w:rPr>
          <w:sz w:val="24"/>
          <w:szCs w:val="24"/>
        </w:rPr>
        <w:t>-диафрагмального дыхания. Дыхательные упраж</w:t>
      </w:r>
      <w:r w:rsidRPr="009915BA">
        <w:rPr>
          <w:sz w:val="24"/>
          <w:szCs w:val="24"/>
        </w:rPr>
        <w:softHyphen/>
        <w:t xml:space="preserve">нения по методике </w:t>
      </w:r>
      <w:proofErr w:type="spellStart"/>
      <w:r w:rsidRPr="009915BA">
        <w:rPr>
          <w:sz w:val="24"/>
          <w:szCs w:val="24"/>
        </w:rPr>
        <w:t>А.Стрельниковой</w:t>
      </w:r>
      <w:proofErr w:type="spellEnd"/>
      <w:r w:rsidRPr="009915BA">
        <w:rPr>
          <w:sz w:val="24"/>
          <w:szCs w:val="24"/>
        </w:rPr>
        <w:t>. Короткий и длинный вдох. Формирование навыка экономного выдоха</w:t>
      </w:r>
    </w:p>
    <w:p w:rsidR="00094003" w:rsidRPr="009915BA" w:rsidRDefault="00094003" w:rsidP="009915BA">
      <w:pPr>
        <w:pStyle w:val="20"/>
        <w:shd w:val="clear" w:color="auto" w:fill="auto"/>
        <w:spacing w:after="0" w:line="240" w:lineRule="auto"/>
        <w:ind w:left="20" w:right="76" w:firstLine="520"/>
        <w:jc w:val="both"/>
        <w:rPr>
          <w:sz w:val="24"/>
          <w:szCs w:val="24"/>
        </w:rPr>
      </w:pPr>
      <w:r w:rsidRPr="009915BA">
        <w:rPr>
          <w:rStyle w:val="2"/>
          <w:sz w:val="24"/>
          <w:szCs w:val="24"/>
        </w:rPr>
        <w:t>Дикция и артикуляция</w:t>
      </w:r>
      <w:r w:rsidRPr="009915BA">
        <w:rPr>
          <w:sz w:val="24"/>
          <w:szCs w:val="24"/>
        </w:rPr>
        <w:t>. Формирование навыков правильного певческого произнесения. Развитие речевого аппарата с помощью речевых и музыкальных ско</w:t>
      </w:r>
      <w:r w:rsidRPr="009915BA">
        <w:rPr>
          <w:sz w:val="24"/>
          <w:szCs w:val="24"/>
        </w:rPr>
        <w:softHyphen/>
        <w:t>роговорок, специальных вокальных упражнений, формирующих навык твёрдой и лёгкой атаки. Правильное произношение гласных и согласных звуков. Формирование у учащихся чёткой взаимосвязи между дикцией и ритмом.</w:t>
      </w:r>
    </w:p>
    <w:p w:rsidR="00094003" w:rsidRPr="009915BA" w:rsidRDefault="00094003" w:rsidP="009915BA">
      <w:pPr>
        <w:pStyle w:val="20"/>
        <w:shd w:val="clear" w:color="auto" w:fill="auto"/>
        <w:spacing w:after="180" w:line="240" w:lineRule="auto"/>
        <w:ind w:left="20" w:right="76" w:firstLine="520"/>
        <w:jc w:val="both"/>
        <w:rPr>
          <w:sz w:val="24"/>
          <w:szCs w:val="24"/>
        </w:rPr>
      </w:pPr>
      <w:r w:rsidRPr="009915BA">
        <w:rPr>
          <w:rStyle w:val="2"/>
          <w:sz w:val="24"/>
          <w:szCs w:val="24"/>
        </w:rPr>
        <w:lastRenderedPageBreak/>
        <w:t>Музыкально-</w:t>
      </w:r>
      <w:proofErr w:type="spellStart"/>
      <w:r w:rsidRPr="009915BA">
        <w:rPr>
          <w:rStyle w:val="2"/>
          <w:sz w:val="24"/>
          <w:szCs w:val="24"/>
        </w:rPr>
        <w:t>исполнителъская</w:t>
      </w:r>
      <w:proofErr w:type="spellEnd"/>
      <w:r w:rsidRPr="009915BA">
        <w:rPr>
          <w:rStyle w:val="2"/>
          <w:sz w:val="24"/>
          <w:szCs w:val="24"/>
        </w:rPr>
        <w:t xml:space="preserve"> работа.</w:t>
      </w:r>
      <w:r w:rsidRPr="009915BA">
        <w:rPr>
          <w:sz w:val="24"/>
          <w:szCs w:val="24"/>
        </w:rPr>
        <w:t xml:space="preserve"> Развитие навыка уверенного пения в различных музыкальных штрихах. Отработка динамических оттенков и штрихов в упражнениях, </w:t>
      </w:r>
      <w:proofErr w:type="spellStart"/>
      <w:r w:rsidRPr="009915BA">
        <w:rPr>
          <w:sz w:val="24"/>
          <w:szCs w:val="24"/>
        </w:rPr>
        <w:t>распевках</w:t>
      </w:r>
      <w:proofErr w:type="spellEnd"/>
      <w:r w:rsidRPr="009915BA">
        <w:rPr>
          <w:sz w:val="24"/>
          <w:szCs w:val="24"/>
        </w:rPr>
        <w:t xml:space="preserve"> и репертуарных произведениях. Знание динамических оттенков. Работа над снятием форсирования звука в режиме «громко», «очень громко». Упражнения, направленные на сохранение певческого тона и </w:t>
      </w:r>
      <w:proofErr w:type="spellStart"/>
      <w:r w:rsidRPr="009915BA">
        <w:rPr>
          <w:sz w:val="24"/>
          <w:szCs w:val="24"/>
        </w:rPr>
        <w:t>диафрагмал</w:t>
      </w:r>
      <w:proofErr w:type="gramStart"/>
      <w:r w:rsidRPr="009915BA">
        <w:rPr>
          <w:sz w:val="24"/>
          <w:szCs w:val="24"/>
        </w:rPr>
        <w:t>ь</w:t>
      </w:r>
      <w:proofErr w:type="spellEnd"/>
      <w:r w:rsidRPr="009915BA">
        <w:rPr>
          <w:sz w:val="24"/>
          <w:szCs w:val="24"/>
        </w:rPr>
        <w:t>-</w:t>
      </w:r>
      <w:proofErr w:type="gramEnd"/>
      <w:r w:rsidRPr="009915BA">
        <w:rPr>
          <w:sz w:val="24"/>
          <w:szCs w:val="24"/>
        </w:rPr>
        <w:t xml:space="preserve"> </w:t>
      </w:r>
      <w:proofErr w:type="spellStart"/>
      <w:r w:rsidRPr="009915BA">
        <w:rPr>
          <w:sz w:val="24"/>
          <w:szCs w:val="24"/>
        </w:rPr>
        <w:t>ного</w:t>
      </w:r>
      <w:proofErr w:type="spellEnd"/>
      <w:r w:rsidRPr="009915BA">
        <w:rPr>
          <w:sz w:val="24"/>
          <w:szCs w:val="24"/>
        </w:rPr>
        <w:t xml:space="preserve"> дыхания при пении «тихо», «очень тихо». Адекватное восприятие дирижёрского жеста.</w:t>
      </w:r>
    </w:p>
    <w:p w:rsidR="00094003" w:rsidRPr="009915BA" w:rsidRDefault="00094003" w:rsidP="009915BA">
      <w:pPr>
        <w:pStyle w:val="20"/>
        <w:shd w:val="clear" w:color="auto" w:fill="auto"/>
        <w:spacing w:after="0" w:line="240" w:lineRule="auto"/>
        <w:ind w:right="76" w:firstLine="540"/>
        <w:jc w:val="both"/>
        <w:rPr>
          <w:sz w:val="24"/>
          <w:szCs w:val="24"/>
        </w:rPr>
      </w:pPr>
      <w:r w:rsidRPr="009915BA">
        <w:rPr>
          <w:rStyle w:val="2"/>
          <w:sz w:val="24"/>
          <w:szCs w:val="24"/>
        </w:rPr>
        <w:t>Хоровой ансамбль.</w:t>
      </w:r>
      <w:r w:rsidRPr="009915BA">
        <w:rPr>
          <w:sz w:val="24"/>
          <w:szCs w:val="24"/>
        </w:rPr>
        <w:t xml:space="preserve"> Понятие единства элементов хоровой звучности. Работа над формированием совместного хорового звучания с использовани</w:t>
      </w:r>
      <w:r w:rsidRPr="009915BA">
        <w:rPr>
          <w:sz w:val="24"/>
          <w:szCs w:val="24"/>
        </w:rPr>
        <w:softHyphen/>
        <w:t>ем всех вышеуказанных форм. Разновидности хорового ансамбля. Понятие однородной звучности хора.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Необходимые условие реализации программы.</w:t>
      </w:r>
    </w:p>
    <w:p w:rsidR="00D21B98" w:rsidRPr="009915BA" w:rsidRDefault="00D21B98" w:rsidP="009915BA">
      <w:pPr>
        <w:autoSpaceDE w:val="0"/>
        <w:autoSpaceDN w:val="0"/>
        <w:adjustRightInd w:val="0"/>
        <w:spacing w:after="135" w:line="240" w:lineRule="auto"/>
        <w:jc w:val="both"/>
        <w:rPr>
          <w:rFonts w:ascii="Times New Roman" w:hAnsi="Times New Roman" w:cs="Times New Roman"/>
          <w:b/>
          <w:bCs/>
          <w:sz w:val="24"/>
          <w:szCs w:val="24"/>
        </w:rPr>
      </w:pPr>
      <w:r w:rsidRPr="009915BA">
        <w:rPr>
          <w:rFonts w:ascii="Times New Roman" w:hAnsi="Times New Roman" w:cs="Times New Roman"/>
          <w:b/>
          <w:bCs/>
          <w:sz w:val="24"/>
          <w:szCs w:val="24"/>
        </w:rPr>
        <w:t>Материально-техническое обеспечение</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1. Наличие специального кабинета (кабинет музыки).</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 xml:space="preserve">2. Наличие </w:t>
      </w:r>
      <w:proofErr w:type="spellStart"/>
      <w:r w:rsidRPr="009915BA">
        <w:rPr>
          <w:rFonts w:ascii="Times New Roman" w:hAnsi="Times New Roman" w:cs="Times New Roman"/>
          <w:sz w:val="24"/>
          <w:szCs w:val="24"/>
        </w:rPr>
        <w:t>репетициального</w:t>
      </w:r>
      <w:proofErr w:type="spellEnd"/>
      <w:r w:rsidRPr="009915BA">
        <w:rPr>
          <w:rFonts w:ascii="Times New Roman" w:hAnsi="Times New Roman" w:cs="Times New Roman"/>
          <w:sz w:val="24"/>
          <w:szCs w:val="24"/>
        </w:rPr>
        <w:t xml:space="preserve"> зала (сцена).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3. Фортепиано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4. Музыкальный центр, компьютер.</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5. Записи фонограмм в режиме «+» и «</w:t>
      </w:r>
      <w:r w:rsidRPr="009915BA">
        <w:rPr>
          <w:rFonts w:ascii="Times New Roman" w:hAnsi="Times New Roman" w:cs="Times New Roman"/>
          <w:b/>
          <w:bCs/>
          <w:sz w:val="24"/>
          <w:szCs w:val="24"/>
        </w:rPr>
        <w:t>-</w:t>
      </w:r>
      <w:r w:rsidRPr="009915BA">
        <w:rPr>
          <w:rFonts w:ascii="Times New Roman" w:hAnsi="Times New Roman" w:cs="Times New Roman"/>
          <w:sz w:val="24"/>
          <w:szCs w:val="24"/>
        </w:rPr>
        <w:t>».</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6. Электроаппаратура.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7. Зеркало.</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8. Шумовые инструменты (кубики, палочки, самодельные инструменты из бросового материала).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9. Нотный материал, подборка репертуара.</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10. Записи аудио, видео, формат CD, MP3.</w:t>
      </w:r>
    </w:p>
    <w:p w:rsidR="00D21B98" w:rsidRPr="009915BA" w:rsidRDefault="00D21B98" w:rsidP="009915BA">
      <w:pPr>
        <w:autoSpaceDE w:val="0"/>
        <w:autoSpaceDN w:val="0"/>
        <w:adjustRightInd w:val="0"/>
        <w:spacing w:after="135" w:line="240" w:lineRule="auto"/>
        <w:jc w:val="both"/>
        <w:rPr>
          <w:rFonts w:ascii="Times New Roman" w:hAnsi="Times New Roman" w:cs="Times New Roman"/>
          <w:sz w:val="24"/>
          <w:szCs w:val="24"/>
        </w:rPr>
      </w:pPr>
      <w:r w:rsidRPr="009915BA">
        <w:rPr>
          <w:rFonts w:ascii="Times New Roman" w:hAnsi="Times New Roman" w:cs="Times New Roman"/>
          <w:sz w:val="24"/>
          <w:szCs w:val="24"/>
        </w:rPr>
        <w:t>11. Записи выступлений, концертов.</w:t>
      </w:r>
    </w:p>
    <w:p w:rsidR="00094003" w:rsidRPr="009915BA" w:rsidRDefault="00094003" w:rsidP="009915BA">
      <w:pPr>
        <w:autoSpaceDE w:val="0"/>
        <w:autoSpaceDN w:val="0"/>
        <w:adjustRightInd w:val="0"/>
        <w:spacing w:after="135" w:line="240" w:lineRule="auto"/>
        <w:jc w:val="both"/>
        <w:rPr>
          <w:rFonts w:ascii="Times New Roman" w:hAnsi="Times New Roman" w:cs="Times New Roman"/>
          <w:sz w:val="24"/>
          <w:szCs w:val="24"/>
        </w:rPr>
      </w:pPr>
    </w:p>
    <w:p w:rsidR="00D21B98" w:rsidRPr="009915BA" w:rsidRDefault="00D21B98" w:rsidP="009915BA">
      <w:pPr>
        <w:autoSpaceDE w:val="0"/>
        <w:autoSpaceDN w:val="0"/>
        <w:adjustRightInd w:val="0"/>
        <w:spacing w:after="0" w:line="240" w:lineRule="auto"/>
        <w:jc w:val="both"/>
        <w:rPr>
          <w:rFonts w:ascii="Times New Roman" w:hAnsi="Times New Roman" w:cs="Times New Roman"/>
          <w:sz w:val="24"/>
          <w:szCs w:val="24"/>
        </w:rPr>
      </w:pP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b/>
          <w:bCs/>
          <w:sz w:val="24"/>
          <w:szCs w:val="24"/>
        </w:rPr>
        <w:t>Список литературы</w:t>
      </w:r>
    </w:p>
    <w:p w:rsidR="005F2D7F" w:rsidRPr="009915BA" w:rsidRDefault="005F2D7F" w:rsidP="009915BA">
      <w:pPr>
        <w:shd w:val="clear" w:color="auto" w:fill="FFFFFF"/>
        <w:spacing w:after="0" w:line="240" w:lineRule="auto"/>
        <w:jc w:val="both"/>
        <w:rPr>
          <w:rFonts w:ascii="Times New Roman" w:eastAsia="Times New Roman" w:hAnsi="Times New Roman" w:cs="Times New Roman"/>
          <w:b/>
          <w:bCs/>
          <w:sz w:val="24"/>
          <w:szCs w:val="24"/>
        </w:rPr>
      </w:pP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b/>
          <w:bCs/>
          <w:sz w:val="24"/>
          <w:szCs w:val="24"/>
        </w:rPr>
        <w:t>Для педагога:</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Добровольская Н. Вокально-хоровые упражнения. - М.: Музыка, 2005.</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Дубровская Е.А., Ступеньки музыкального развития от 5 до 6 лет. – Издательство «Детство», 2006.</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Емельянов В. Развитие голоса. Координация и тренинг. - М.: Музыка, 2005.</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Емельянов В. Работа над голосом. </w:t>
      </w:r>
      <w:proofErr w:type="spellStart"/>
      <w:r w:rsidRPr="009915BA">
        <w:rPr>
          <w:rFonts w:ascii="Times New Roman" w:eastAsia="Times New Roman" w:hAnsi="Times New Roman" w:cs="Times New Roman"/>
          <w:sz w:val="24"/>
          <w:szCs w:val="24"/>
        </w:rPr>
        <w:t>Распевки</w:t>
      </w:r>
      <w:proofErr w:type="spellEnd"/>
      <w:r w:rsidRPr="009915BA">
        <w:rPr>
          <w:rFonts w:ascii="Times New Roman" w:eastAsia="Times New Roman" w:hAnsi="Times New Roman" w:cs="Times New Roman"/>
          <w:sz w:val="24"/>
          <w:szCs w:val="24"/>
        </w:rPr>
        <w:t>. – Москва: Издательство «Всероссийское хоровое общество», 2007.</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9915BA">
        <w:rPr>
          <w:rFonts w:ascii="Times New Roman" w:eastAsia="Times New Roman" w:hAnsi="Times New Roman" w:cs="Times New Roman"/>
          <w:sz w:val="24"/>
          <w:szCs w:val="24"/>
        </w:rPr>
        <w:t>Журавленко</w:t>
      </w:r>
      <w:proofErr w:type="spellEnd"/>
      <w:r w:rsidRPr="009915BA">
        <w:rPr>
          <w:rFonts w:ascii="Times New Roman" w:eastAsia="Times New Roman" w:hAnsi="Times New Roman" w:cs="Times New Roman"/>
          <w:sz w:val="24"/>
          <w:szCs w:val="24"/>
        </w:rPr>
        <w:t xml:space="preserve"> Н.И. Уроки пения. - Минск: </w:t>
      </w:r>
      <w:proofErr w:type="spellStart"/>
      <w:r w:rsidRPr="009915BA">
        <w:rPr>
          <w:rFonts w:ascii="Times New Roman" w:eastAsia="Times New Roman" w:hAnsi="Times New Roman" w:cs="Times New Roman"/>
          <w:sz w:val="24"/>
          <w:szCs w:val="24"/>
        </w:rPr>
        <w:t>Полиграфмаркет</w:t>
      </w:r>
      <w:proofErr w:type="spellEnd"/>
      <w:r w:rsidRPr="009915BA">
        <w:rPr>
          <w:rFonts w:ascii="Times New Roman" w:eastAsia="Times New Roman" w:hAnsi="Times New Roman" w:cs="Times New Roman"/>
          <w:sz w:val="24"/>
          <w:szCs w:val="24"/>
        </w:rPr>
        <w:t>, 2006.</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9915BA">
        <w:rPr>
          <w:rFonts w:ascii="Times New Roman" w:eastAsia="Times New Roman" w:hAnsi="Times New Roman" w:cs="Times New Roman"/>
          <w:sz w:val="24"/>
          <w:szCs w:val="24"/>
        </w:rPr>
        <w:t>Менабени</w:t>
      </w:r>
      <w:proofErr w:type="spellEnd"/>
      <w:r w:rsidRPr="009915BA">
        <w:rPr>
          <w:rFonts w:ascii="Times New Roman" w:eastAsia="Times New Roman" w:hAnsi="Times New Roman" w:cs="Times New Roman"/>
          <w:sz w:val="24"/>
          <w:szCs w:val="24"/>
        </w:rPr>
        <w:t xml:space="preserve"> А. Методы вокальной работы в школе. - М.: Музыка, 2008.</w:t>
      </w:r>
    </w:p>
    <w:p w:rsidR="005F2D7F" w:rsidRPr="009915BA" w:rsidRDefault="005F2D7F" w:rsidP="009915BA">
      <w:pPr>
        <w:numPr>
          <w:ilvl w:val="0"/>
          <w:numId w:val="2"/>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Струве Г. Методические работы с детским вокально-хоровым коллективом. – Москва: Издательство «Просвещение», 2008.</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8. Струве Г.А. Ступеньки музыкальной грамотности. - М.: </w:t>
      </w:r>
      <w:proofErr w:type="spellStart"/>
      <w:r w:rsidRPr="009915BA">
        <w:rPr>
          <w:rFonts w:ascii="Times New Roman" w:eastAsia="Times New Roman" w:hAnsi="Times New Roman" w:cs="Times New Roman"/>
          <w:sz w:val="24"/>
          <w:szCs w:val="24"/>
        </w:rPr>
        <w:t>Артакт</w:t>
      </w:r>
      <w:proofErr w:type="spellEnd"/>
      <w:r w:rsidRPr="009915BA">
        <w:rPr>
          <w:rFonts w:ascii="Times New Roman" w:eastAsia="Times New Roman" w:hAnsi="Times New Roman" w:cs="Times New Roman"/>
          <w:sz w:val="24"/>
          <w:szCs w:val="24"/>
        </w:rPr>
        <w:t>, 2006.</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lastRenderedPageBreak/>
        <w:t xml:space="preserve">9. Струве М.Г. Мы желаем вам добра. Методическое пособие. - М.: </w:t>
      </w:r>
      <w:proofErr w:type="spellStart"/>
      <w:r w:rsidRPr="009915BA">
        <w:rPr>
          <w:rFonts w:ascii="Times New Roman" w:eastAsia="Times New Roman" w:hAnsi="Times New Roman" w:cs="Times New Roman"/>
          <w:sz w:val="24"/>
          <w:szCs w:val="24"/>
        </w:rPr>
        <w:t>Артакт</w:t>
      </w:r>
      <w:proofErr w:type="spellEnd"/>
      <w:r w:rsidRPr="009915BA">
        <w:rPr>
          <w:rFonts w:ascii="Times New Roman" w:eastAsia="Times New Roman" w:hAnsi="Times New Roman" w:cs="Times New Roman"/>
          <w:sz w:val="24"/>
          <w:szCs w:val="24"/>
        </w:rPr>
        <w:t>, 2008.</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10. Огородников Д.Е., Система распевания гласных. - Москва: Издательство</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«Музыка», 2009.</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11. </w:t>
      </w:r>
      <w:proofErr w:type="spellStart"/>
      <w:r w:rsidRPr="009915BA">
        <w:rPr>
          <w:rFonts w:ascii="Times New Roman" w:eastAsia="Times New Roman" w:hAnsi="Times New Roman" w:cs="Times New Roman"/>
          <w:sz w:val="24"/>
          <w:szCs w:val="24"/>
        </w:rPr>
        <w:t>Фридкин</w:t>
      </w:r>
      <w:proofErr w:type="spellEnd"/>
      <w:r w:rsidRPr="009915BA">
        <w:rPr>
          <w:rFonts w:ascii="Times New Roman" w:eastAsia="Times New Roman" w:hAnsi="Times New Roman" w:cs="Times New Roman"/>
          <w:sz w:val="24"/>
          <w:szCs w:val="24"/>
        </w:rPr>
        <w:t xml:space="preserve"> Г., Практическое руководство по музыкальной грамоте. –</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Издательство «Музыка», 2008.</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12. Щетинин М.Н., Дыхательная гимнастика А.Н. Стрельниковой. – Москва:</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Издательство «Метафора», 2008.</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13. </w:t>
      </w:r>
      <w:proofErr w:type="spellStart"/>
      <w:r w:rsidRPr="009915BA">
        <w:rPr>
          <w:rFonts w:ascii="Times New Roman" w:eastAsia="Times New Roman" w:hAnsi="Times New Roman" w:cs="Times New Roman"/>
          <w:sz w:val="24"/>
          <w:szCs w:val="24"/>
        </w:rPr>
        <w:t>Чибрикова</w:t>
      </w:r>
      <w:proofErr w:type="spellEnd"/>
      <w:r w:rsidRPr="009915BA">
        <w:rPr>
          <w:rFonts w:ascii="Times New Roman" w:eastAsia="Times New Roman" w:hAnsi="Times New Roman" w:cs="Times New Roman"/>
          <w:sz w:val="24"/>
          <w:szCs w:val="24"/>
        </w:rPr>
        <w:t xml:space="preserve"> </w:t>
      </w:r>
      <w:proofErr w:type="spellStart"/>
      <w:r w:rsidRPr="009915BA">
        <w:rPr>
          <w:rFonts w:ascii="Times New Roman" w:eastAsia="Times New Roman" w:hAnsi="Times New Roman" w:cs="Times New Roman"/>
          <w:sz w:val="24"/>
          <w:szCs w:val="24"/>
        </w:rPr>
        <w:t>Луговская</w:t>
      </w:r>
      <w:proofErr w:type="spellEnd"/>
      <w:r w:rsidRPr="009915BA">
        <w:rPr>
          <w:rFonts w:ascii="Times New Roman" w:eastAsia="Times New Roman" w:hAnsi="Times New Roman" w:cs="Times New Roman"/>
          <w:sz w:val="24"/>
          <w:szCs w:val="24"/>
        </w:rPr>
        <w:t xml:space="preserve"> А.Е. Ритмика. Методическое пособие. - М.: Дрофа, 2007.</w:t>
      </w:r>
    </w:p>
    <w:p w:rsidR="005F2D7F" w:rsidRPr="009915BA" w:rsidRDefault="005F2D7F" w:rsidP="009915BA">
      <w:pPr>
        <w:shd w:val="clear" w:color="auto" w:fill="FFFFFF"/>
        <w:spacing w:after="0" w:line="240" w:lineRule="auto"/>
        <w:jc w:val="both"/>
        <w:rPr>
          <w:rFonts w:ascii="Times New Roman" w:eastAsia="Times New Roman" w:hAnsi="Times New Roman" w:cs="Times New Roman"/>
          <w:b/>
          <w:bCs/>
          <w:sz w:val="24"/>
          <w:szCs w:val="24"/>
        </w:rPr>
      </w:pP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r w:rsidRPr="009915BA">
        <w:rPr>
          <w:rFonts w:ascii="Times New Roman" w:eastAsia="Times New Roman" w:hAnsi="Times New Roman" w:cs="Times New Roman"/>
          <w:b/>
          <w:bCs/>
          <w:sz w:val="24"/>
          <w:szCs w:val="24"/>
        </w:rPr>
        <w:t>Для учащихся:</w:t>
      </w: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p>
    <w:p w:rsidR="005F2D7F" w:rsidRPr="009915BA" w:rsidRDefault="005F2D7F" w:rsidP="009915BA">
      <w:pPr>
        <w:shd w:val="clear" w:color="auto" w:fill="FFFFFF"/>
        <w:spacing w:after="0" w:line="240" w:lineRule="auto"/>
        <w:jc w:val="both"/>
        <w:rPr>
          <w:rFonts w:ascii="Times New Roman" w:eastAsia="Times New Roman" w:hAnsi="Times New Roman" w:cs="Times New Roman"/>
          <w:sz w:val="24"/>
          <w:szCs w:val="24"/>
        </w:rPr>
      </w:pPr>
    </w:p>
    <w:p w:rsidR="005F2D7F" w:rsidRPr="009915BA" w:rsidRDefault="005F2D7F" w:rsidP="009915BA">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В. </w:t>
      </w:r>
      <w:proofErr w:type="spellStart"/>
      <w:r w:rsidRPr="009915BA">
        <w:rPr>
          <w:rFonts w:ascii="Times New Roman" w:eastAsia="Times New Roman" w:hAnsi="Times New Roman" w:cs="Times New Roman"/>
          <w:sz w:val="24"/>
          <w:szCs w:val="24"/>
        </w:rPr>
        <w:t>Киворков</w:t>
      </w:r>
      <w:proofErr w:type="spellEnd"/>
      <w:r w:rsidRPr="009915BA">
        <w:rPr>
          <w:rFonts w:ascii="Times New Roman" w:eastAsia="Times New Roman" w:hAnsi="Times New Roman" w:cs="Times New Roman"/>
          <w:sz w:val="24"/>
          <w:szCs w:val="24"/>
        </w:rPr>
        <w:t>. Радуга детства. Москва 2006г.</w:t>
      </w:r>
    </w:p>
    <w:p w:rsidR="005F2D7F" w:rsidRPr="009915BA" w:rsidRDefault="005F2D7F" w:rsidP="009915BA">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9915BA">
        <w:rPr>
          <w:rFonts w:ascii="Times New Roman" w:eastAsia="Times New Roman" w:hAnsi="Times New Roman" w:cs="Times New Roman"/>
          <w:sz w:val="24"/>
          <w:szCs w:val="24"/>
        </w:rPr>
        <w:t>Л.Абелян</w:t>
      </w:r>
      <w:proofErr w:type="spellEnd"/>
      <w:r w:rsidRPr="009915BA">
        <w:rPr>
          <w:rFonts w:ascii="Times New Roman" w:eastAsia="Times New Roman" w:hAnsi="Times New Roman" w:cs="Times New Roman"/>
          <w:sz w:val="24"/>
          <w:szCs w:val="24"/>
        </w:rPr>
        <w:t xml:space="preserve"> «Как рыжик научился петь» учебное пособие для детей дошкольного и младшего школьного возраста. Москва «Советский композитор» 2008.</w:t>
      </w:r>
    </w:p>
    <w:p w:rsidR="005F2D7F" w:rsidRPr="009915BA" w:rsidRDefault="005F2D7F" w:rsidP="009915BA">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М.Н. Щетинин «Дыхательная гимнастика А. Н. Стрельниковой» - издательство «Метафора», Москва 2008.</w:t>
      </w:r>
    </w:p>
    <w:p w:rsidR="005F2D7F" w:rsidRPr="009915BA" w:rsidRDefault="005F2D7F" w:rsidP="009915BA">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r w:rsidRPr="009915BA">
        <w:rPr>
          <w:rFonts w:ascii="Times New Roman" w:eastAsia="Times New Roman" w:hAnsi="Times New Roman" w:cs="Times New Roman"/>
          <w:sz w:val="24"/>
          <w:szCs w:val="24"/>
        </w:rPr>
        <w:t xml:space="preserve">Н.А. </w:t>
      </w:r>
      <w:proofErr w:type="spellStart"/>
      <w:r w:rsidRPr="009915BA">
        <w:rPr>
          <w:rFonts w:ascii="Times New Roman" w:eastAsia="Times New Roman" w:hAnsi="Times New Roman" w:cs="Times New Roman"/>
          <w:sz w:val="24"/>
          <w:szCs w:val="24"/>
        </w:rPr>
        <w:t>Метло</w:t>
      </w:r>
      <w:proofErr w:type="gramStart"/>
      <w:r w:rsidRPr="009915BA">
        <w:rPr>
          <w:rFonts w:ascii="Times New Roman" w:eastAsia="Times New Roman" w:hAnsi="Times New Roman" w:cs="Times New Roman"/>
          <w:sz w:val="24"/>
          <w:szCs w:val="24"/>
        </w:rPr>
        <w:t>в</w:t>
      </w:r>
      <w:proofErr w:type="spellEnd"/>
      <w:r w:rsidRPr="009915BA">
        <w:rPr>
          <w:rFonts w:ascii="Times New Roman" w:eastAsia="Times New Roman" w:hAnsi="Times New Roman" w:cs="Times New Roman"/>
          <w:sz w:val="24"/>
          <w:szCs w:val="24"/>
        </w:rPr>
        <w:t>–</w:t>
      </w:r>
      <w:proofErr w:type="gramEnd"/>
      <w:r w:rsidRPr="009915BA">
        <w:rPr>
          <w:rFonts w:ascii="Times New Roman" w:eastAsia="Times New Roman" w:hAnsi="Times New Roman" w:cs="Times New Roman"/>
          <w:sz w:val="24"/>
          <w:szCs w:val="24"/>
        </w:rPr>
        <w:t xml:space="preserve"> </w:t>
      </w:r>
      <w:r w:rsidR="003D03AF" w:rsidRPr="009915BA">
        <w:rPr>
          <w:rFonts w:ascii="Times New Roman" w:eastAsia="Times New Roman" w:hAnsi="Times New Roman" w:cs="Times New Roman"/>
          <w:sz w:val="24"/>
          <w:szCs w:val="24"/>
        </w:rPr>
        <w:t xml:space="preserve"> </w:t>
      </w:r>
      <w:r w:rsidRPr="009915BA">
        <w:rPr>
          <w:rFonts w:ascii="Times New Roman" w:eastAsia="Times New Roman" w:hAnsi="Times New Roman" w:cs="Times New Roman"/>
          <w:sz w:val="24"/>
          <w:szCs w:val="24"/>
        </w:rPr>
        <w:t>«Музыка – детям». М.: Просвещение, 2009.</w:t>
      </w:r>
    </w:p>
    <w:p w:rsidR="005F2D7F" w:rsidRPr="009915BA" w:rsidRDefault="005F2D7F" w:rsidP="009915BA">
      <w:pPr>
        <w:numPr>
          <w:ilvl w:val="0"/>
          <w:numId w:val="3"/>
        </w:numPr>
        <w:shd w:val="clear" w:color="auto" w:fill="FFFFFF"/>
        <w:spacing w:after="0" w:line="240" w:lineRule="auto"/>
        <w:ind w:left="0"/>
        <w:jc w:val="both"/>
        <w:rPr>
          <w:rFonts w:ascii="Times New Roman" w:eastAsia="Times New Roman" w:hAnsi="Times New Roman" w:cs="Times New Roman"/>
          <w:sz w:val="24"/>
          <w:szCs w:val="24"/>
        </w:rPr>
      </w:pPr>
      <w:proofErr w:type="spellStart"/>
      <w:r w:rsidRPr="009915BA">
        <w:rPr>
          <w:rFonts w:ascii="Times New Roman" w:eastAsia="Times New Roman" w:hAnsi="Times New Roman" w:cs="Times New Roman"/>
          <w:sz w:val="24"/>
          <w:szCs w:val="24"/>
        </w:rPr>
        <w:t>Ю.Энтин</w:t>
      </w:r>
      <w:proofErr w:type="spellEnd"/>
      <w:r w:rsidR="003D03AF" w:rsidRPr="009915BA">
        <w:rPr>
          <w:rFonts w:ascii="Times New Roman" w:eastAsia="Times New Roman" w:hAnsi="Times New Roman" w:cs="Times New Roman"/>
          <w:sz w:val="24"/>
          <w:szCs w:val="24"/>
        </w:rPr>
        <w:t xml:space="preserve">    </w:t>
      </w:r>
      <w:r w:rsidRPr="009915BA">
        <w:rPr>
          <w:rFonts w:ascii="Times New Roman" w:eastAsia="Times New Roman" w:hAnsi="Times New Roman" w:cs="Times New Roman"/>
          <w:sz w:val="24"/>
          <w:szCs w:val="24"/>
        </w:rPr>
        <w:t xml:space="preserve"> «Лучшие песни для детей». РИО Москва 2010.</w:t>
      </w:r>
    </w:p>
    <w:p w:rsidR="00F20A0C" w:rsidRPr="009915BA" w:rsidRDefault="00F20A0C" w:rsidP="009915BA">
      <w:pPr>
        <w:spacing w:line="240" w:lineRule="auto"/>
        <w:jc w:val="both"/>
        <w:rPr>
          <w:rFonts w:ascii="Times New Roman" w:hAnsi="Times New Roman" w:cs="Times New Roman"/>
          <w:sz w:val="24"/>
          <w:szCs w:val="24"/>
        </w:rPr>
      </w:pPr>
    </w:p>
    <w:sectPr w:rsidR="00F20A0C" w:rsidRPr="009915BA" w:rsidSect="006C083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62A878"/>
    <w:lvl w:ilvl="0">
      <w:numFmt w:val="bullet"/>
      <w:lvlText w:val="*"/>
      <w:lvlJc w:val="left"/>
    </w:lvl>
  </w:abstractNum>
  <w:abstractNum w:abstractNumId="1">
    <w:nsid w:val="543657A3"/>
    <w:multiLevelType w:val="multilevel"/>
    <w:tmpl w:val="93CA24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B4C1E4C"/>
    <w:multiLevelType w:val="multilevel"/>
    <w:tmpl w:val="0054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21B98"/>
    <w:rsid w:val="00004C76"/>
    <w:rsid w:val="000529D3"/>
    <w:rsid w:val="00072B79"/>
    <w:rsid w:val="00094003"/>
    <w:rsid w:val="0009478A"/>
    <w:rsid w:val="000B4900"/>
    <w:rsid w:val="00164B0D"/>
    <w:rsid w:val="001B57DB"/>
    <w:rsid w:val="00275B07"/>
    <w:rsid w:val="00296601"/>
    <w:rsid w:val="00332DC4"/>
    <w:rsid w:val="00352083"/>
    <w:rsid w:val="003D03AF"/>
    <w:rsid w:val="005A23CD"/>
    <w:rsid w:val="005D2D80"/>
    <w:rsid w:val="005D77C2"/>
    <w:rsid w:val="005F2D7F"/>
    <w:rsid w:val="00673D66"/>
    <w:rsid w:val="00807787"/>
    <w:rsid w:val="008760EE"/>
    <w:rsid w:val="009265D2"/>
    <w:rsid w:val="009915BA"/>
    <w:rsid w:val="00BD10E8"/>
    <w:rsid w:val="00C93172"/>
    <w:rsid w:val="00D21B98"/>
    <w:rsid w:val="00D709E9"/>
    <w:rsid w:val="00DE5CB1"/>
    <w:rsid w:val="00F2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98"/>
  </w:style>
  <w:style w:type="paragraph" w:styleId="1">
    <w:name w:val="heading 1"/>
    <w:basedOn w:val="a"/>
    <w:next w:val="a"/>
    <w:link w:val="10"/>
    <w:uiPriority w:val="9"/>
    <w:qFormat/>
    <w:rsid w:val="00DE5CB1"/>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Заголовок №3 (3)"/>
    <w:basedOn w:val="a"/>
    <w:rsid w:val="00094003"/>
    <w:pPr>
      <w:shd w:val="clear" w:color="auto" w:fill="FFFFFF"/>
      <w:suppressAutoHyphens/>
      <w:spacing w:before="720" w:after="420" w:line="240" w:lineRule="atLeast"/>
    </w:pPr>
    <w:rPr>
      <w:rFonts w:ascii="Times New Roman" w:eastAsia="Times New Roman" w:hAnsi="Times New Roman" w:cs="Times New Roman"/>
      <w:b/>
      <w:bCs/>
      <w:sz w:val="27"/>
      <w:szCs w:val="27"/>
      <w:lang w:eastAsia="ar-SA"/>
    </w:rPr>
  </w:style>
  <w:style w:type="character" w:customStyle="1" w:styleId="a3">
    <w:name w:val="Основной текст + Курсив"/>
    <w:rsid w:val="00094003"/>
    <w:rPr>
      <w:rFonts w:ascii="Times New Roman" w:hAnsi="Times New Roman" w:cs="Times New Roman"/>
      <w:i/>
      <w:iCs/>
      <w:spacing w:val="-10"/>
      <w:sz w:val="27"/>
      <w:szCs w:val="27"/>
      <w:lang w:eastAsia="ar-SA" w:bidi="ar-SA"/>
    </w:rPr>
  </w:style>
  <w:style w:type="character" w:customStyle="1" w:styleId="14pt">
    <w:name w:val="Основной текст + 14 pt"/>
    <w:rsid w:val="00094003"/>
    <w:rPr>
      <w:rFonts w:ascii="Times New Roman" w:hAnsi="Times New Roman" w:cs="Times New Roman"/>
      <w:i/>
      <w:iCs/>
      <w:spacing w:val="-20"/>
      <w:sz w:val="28"/>
      <w:szCs w:val="28"/>
      <w:lang w:eastAsia="ar-SA" w:bidi="ar-SA"/>
    </w:rPr>
  </w:style>
  <w:style w:type="character" w:customStyle="1" w:styleId="2">
    <w:name w:val="Основной текст (2) + Курсив"/>
    <w:rsid w:val="00094003"/>
    <w:rPr>
      <w:i/>
      <w:iCs/>
      <w:spacing w:val="-10"/>
      <w:lang w:eastAsia="ar-SA" w:bidi="ar-SA"/>
    </w:rPr>
  </w:style>
  <w:style w:type="paragraph" w:styleId="a4">
    <w:name w:val="Body Text"/>
    <w:basedOn w:val="a"/>
    <w:link w:val="a5"/>
    <w:rsid w:val="00094003"/>
    <w:pPr>
      <w:shd w:val="clear" w:color="auto" w:fill="FFFFFF"/>
      <w:suppressAutoHyphens/>
      <w:spacing w:before="2340" w:after="2460" w:line="321" w:lineRule="exact"/>
      <w:ind w:hanging="500"/>
      <w:jc w:val="right"/>
    </w:pPr>
    <w:rPr>
      <w:rFonts w:ascii="Times New Roman" w:eastAsia="Times New Roman" w:hAnsi="Times New Roman" w:cs="Times New Roman"/>
      <w:spacing w:val="-10"/>
      <w:sz w:val="27"/>
      <w:szCs w:val="27"/>
      <w:lang w:eastAsia="ar-SA"/>
    </w:rPr>
  </w:style>
  <w:style w:type="character" w:customStyle="1" w:styleId="a5">
    <w:name w:val="Основной текст Знак"/>
    <w:basedOn w:val="a0"/>
    <w:link w:val="a4"/>
    <w:rsid w:val="00094003"/>
    <w:rPr>
      <w:rFonts w:ascii="Times New Roman" w:eastAsia="Times New Roman" w:hAnsi="Times New Roman" w:cs="Times New Roman"/>
      <w:spacing w:val="-10"/>
      <w:sz w:val="27"/>
      <w:szCs w:val="27"/>
      <w:shd w:val="clear" w:color="auto" w:fill="FFFFFF"/>
      <w:lang w:val="ru-RU" w:eastAsia="ar-SA"/>
    </w:rPr>
  </w:style>
  <w:style w:type="paragraph" w:customStyle="1" w:styleId="5">
    <w:name w:val="Основной текст (5)"/>
    <w:basedOn w:val="a"/>
    <w:rsid w:val="00094003"/>
    <w:pPr>
      <w:shd w:val="clear" w:color="auto" w:fill="FFFFFF"/>
      <w:suppressAutoHyphens/>
      <w:spacing w:before="600" w:after="0" w:line="393" w:lineRule="exact"/>
      <w:ind w:hanging="340"/>
      <w:jc w:val="both"/>
    </w:pPr>
    <w:rPr>
      <w:rFonts w:ascii="Times New Roman" w:eastAsia="Times New Roman" w:hAnsi="Times New Roman" w:cs="Times New Roman"/>
      <w:sz w:val="23"/>
      <w:szCs w:val="23"/>
      <w:lang w:eastAsia="ar-SA"/>
    </w:rPr>
  </w:style>
  <w:style w:type="paragraph" w:customStyle="1" w:styleId="20">
    <w:name w:val="Основной текст (2)"/>
    <w:basedOn w:val="a"/>
    <w:rsid w:val="00094003"/>
    <w:pPr>
      <w:shd w:val="clear" w:color="auto" w:fill="FFFFFF"/>
      <w:suppressAutoHyphens/>
      <w:spacing w:after="3480" w:line="210" w:lineRule="exact"/>
      <w:jc w:val="center"/>
    </w:pPr>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DE5CB1"/>
    <w:rPr>
      <w:rFonts w:ascii="Cambria" w:eastAsia="Times New Roman" w:hAnsi="Cambria" w:cs="Times New Roman"/>
      <w:b/>
      <w:bCs/>
      <w:kern w:val="32"/>
      <w:sz w:val="32"/>
      <w:szCs w:val="32"/>
      <w:lang w:eastAsia="ru-RU"/>
    </w:rPr>
  </w:style>
  <w:style w:type="paragraph" w:customStyle="1" w:styleId="TableParagraph">
    <w:name w:val="Table Paragraph"/>
    <w:basedOn w:val="a"/>
    <w:uiPriority w:val="1"/>
    <w:qFormat/>
    <w:rsid w:val="00DE5CB1"/>
    <w:pPr>
      <w:widowControl w:val="0"/>
      <w:autoSpaceDE w:val="0"/>
      <w:autoSpaceDN w:val="0"/>
      <w:spacing w:after="0" w:line="240" w:lineRule="auto"/>
      <w:ind w:left="107"/>
    </w:pPr>
    <w:rPr>
      <w:rFonts w:ascii="Times New Roman" w:eastAsia="Times New Roman" w:hAnsi="Times New Roman" w:cs="Times New Roman"/>
    </w:rPr>
  </w:style>
  <w:style w:type="paragraph" w:styleId="a6">
    <w:name w:val="No Spacing"/>
    <w:qFormat/>
    <w:rsid w:val="00DE5CB1"/>
    <w:pPr>
      <w:widowControl w:val="0"/>
      <w:autoSpaceDE w:val="0"/>
      <w:autoSpaceDN w:val="0"/>
      <w:spacing w:after="0" w:line="240" w:lineRule="auto"/>
    </w:pPr>
    <w:rPr>
      <w:rFonts w:ascii="Times New Roman" w:eastAsia="Times New Roman" w:hAnsi="Times New Roman" w:cs="Times New Roman"/>
    </w:rPr>
  </w:style>
  <w:style w:type="paragraph" w:styleId="a7">
    <w:name w:val="Normal (Web)"/>
    <w:basedOn w:val="a"/>
    <w:link w:val="a8"/>
    <w:uiPriority w:val="99"/>
    <w:rsid w:val="00DE5CB1"/>
    <w:pPr>
      <w:spacing w:before="30" w:after="30" w:line="240" w:lineRule="auto"/>
    </w:pPr>
    <w:rPr>
      <w:rFonts w:ascii="Times New Roman" w:eastAsia="Times New Roman" w:hAnsi="Times New Roman" w:cs="Times New Roman"/>
      <w:sz w:val="20"/>
      <w:szCs w:val="20"/>
      <w:lang w:eastAsia="ru-RU"/>
    </w:rPr>
  </w:style>
  <w:style w:type="table" w:styleId="a9">
    <w:name w:val="Table Grid"/>
    <w:basedOn w:val="a1"/>
    <w:rsid w:val="00DE5CB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link w:val="a7"/>
    <w:uiPriority w:val="99"/>
    <w:locked/>
    <w:rsid w:val="00DE5CB1"/>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5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5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6E00-6682-4C88-91C6-38095F57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3187</Words>
  <Characters>18170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40</cp:revision>
  <dcterms:created xsi:type="dcterms:W3CDTF">2021-09-09T11:18:00Z</dcterms:created>
  <dcterms:modified xsi:type="dcterms:W3CDTF">2022-12-19T14:00:00Z</dcterms:modified>
</cp:coreProperties>
</file>